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67117" w14:textId="77777777" w:rsidR="00C33961" w:rsidRPr="00C33961" w:rsidRDefault="00C33961" w:rsidP="00C33961">
      <w:pPr>
        <w:spacing w:after="0" w:line="240" w:lineRule="auto"/>
        <w:jc w:val="center"/>
        <w:rPr>
          <w:rFonts w:ascii="Times New Roman" w:eastAsia="Times New Roman" w:hAnsi="Times New Roman" w:cs="Times New Roman"/>
          <w:bCs/>
          <w:kern w:val="0"/>
          <w:sz w:val="28"/>
          <w:szCs w:val="28"/>
          <w:lang w:val="en-US" w:eastAsia="ru-RU"/>
          <w14:ligatures w14:val="none"/>
        </w:rPr>
      </w:pPr>
      <w:r w:rsidRPr="00C33961">
        <w:rPr>
          <w:rFonts w:ascii="Times New Roman" w:eastAsia="Times New Roman" w:hAnsi="Times New Roman" w:cs="Times New Roman"/>
          <w:bCs/>
          <w:kern w:val="0"/>
          <w:sz w:val="28"/>
          <w:szCs w:val="28"/>
          <w:lang w:val="en-US" w:eastAsia="ru-RU"/>
          <w14:ligatures w14:val="none"/>
        </w:rPr>
        <w:t>Samara National Research University</w:t>
      </w:r>
    </w:p>
    <w:p w14:paraId="5A7D5E97" w14:textId="77777777" w:rsidR="00C33961" w:rsidRPr="00C33961" w:rsidRDefault="00C33961" w:rsidP="00C33961">
      <w:pPr>
        <w:widowControl w:val="0"/>
        <w:spacing w:after="0" w:line="300" w:lineRule="auto"/>
        <w:jc w:val="center"/>
        <w:rPr>
          <w:rFonts w:ascii="Times New Roman" w:eastAsia="Times New Roman" w:hAnsi="Times New Roman" w:cs="Times New Roman"/>
          <w:color w:val="000000"/>
          <w:kern w:val="0"/>
          <w:sz w:val="28"/>
          <w:szCs w:val="28"/>
          <w:lang w:val="en-US" w:eastAsia="ru-RU"/>
          <w14:ligatures w14:val="none"/>
        </w:rPr>
      </w:pPr>
      <w:r w:rsidRPr="00C33961">
        <w:rPr>
          <w:rFonts w:ascii="Times New Roman" w:eastAsia="Times New Roman" w:hAnsi="Times New Roman" w:cs="Times New Roman"/>
          <w:color w:val="000000"/>
          <w:kern w:val="0"/>
          <w:sz w:val="28"/>
          <w:szCs w:val="28"/>
          <w:lang w:val="en-US" w:eastAsia="ru-RU"/>
          <w14:ligatures w14:val="none"/>
        </w:rPr>
        <w:t>Institute of Social Sciences and Humanities</w:t>
      </w:r>
    </w:p>
    <w:p w14:paraId="16A29B87" w14:textId="77777777" w:rsidR="00C33961" w:rsidRPr="00C33961" w:rsidRDefault="00C33961" w:rsidP="00C33961">
      <w:pPr>
        <w:widowControl w:val="0"/>
        <w:spacing w:after="0" w:line="300" w:lineRule="auto"/>
        <w:jc w:val="center"/>
        <w:rPr>
          <w:rFonts w:ascii="Times New Roman" w:eastAsia="Times New Roman" w:hAnsi="Times New Roman" w:cs="Times New Roman"/>
          <w:kern w:val="0"/>
          <w:sz w:val="28"/>
          <w:szCs w:val="28"/>
          <w:lang w:val="en-US" w:eastAsia="ru-RU"/>
          <w14:ligatures w14:val="none"/>
        </w:rPr>
      </w:pPr>
      <w:r w:rsidRPr="00C33961">
        <w:rPr>
          <w:rFonts w:ascii="Times New Roman" w:eastAsia="Times New Roman" w:hAnsi="Times New Roman" w:cs="Times New Roman"/>
          <w:kern w:val="0"/>
          <w:sz w:val="28"/>
          <w:szCs w:val="28"/>
          <w:lang w:val="en-US" w:eastAsia="ru-RU"/>
          <w14:ligatures w14:val="none"/>
        </w:rPr>
        <w:t>Modern Languages and Professional Communication Department</w:t>
      </w:r>
    </w:p>
    <w:p w14:paraId="4F9479CE" w14:textId="77777777" w:rsidR="00426856" w:rsidRPr="00DD5A1C" w:rsidRDefault="00426856" w:rsidP="00AF6490">
      <w:pPr>
        <w:widowControl w:val="0"/>
        <w:spacing w:after="0" w:line="288" w:lineRule="auto"/>
        <w:rPr>
          <w:rFonts w:ascii="Times New Roman" w:eastAsia="Times New Roman" w:hAnsi="Times New Roman" w:cs="Times New Roman"/>
          <w:kern w:val="0"/>
          <w:sz w:val="24"/>
          <w:szCs w:val="24"/>
          <w:lang w:val="en-US" w:eastAsia="ru-RU"/>
          <w14:ligatures w14:val="none"/>
        </w:rPr>
      </w:pPr>
    </w:p>
    <w:p w14:paraId="582F2CC9" w14:textId="77777777" w:rsidR="00426856" w:rsidRPr="00C33961" w:rsidRDefault="00426856" w:rsidP="00AF6490">
      <w:pPr>
        <w:widowControl w:val="0"/>
        <w:spacing w:after="0" w:line="288" w:lineRule="auto"/>
        <w:jc w:val="center"/>
        <w:rPr>
          <w:rFonts w:ascii="Times New Roman" w:eastAsia="Times New Roman" w:hAnsi="Times New Roman" w:cs="Times New Roman"/>
          <w:kern w:val="0"/>
          <w:sz w:val="24"/>
          <w:szCs w:val="24"/>
          <w:lang w:val="en-US" w:eastAsia="ru-RU"/>
          <w14:ligatures w14:val="none"/>
        </w:rPr>
      </w:pPr>
    </w:p>
    <w:p w14:paraId="09B7577D" w14:textId="116D16D8" w:rsidR="00C33961" w:rsidRDefault="00C33961" w:rsidP="00C33961">
      <w:pPr>
        <w:spacing w:after="0" w:line="240" w:lineRule="auto"/>
        <w:jc w:val="center"/>
        <w:rPr>
          <w:rFonts w:ascii="Times New Roman" w:eastAsia="Times New Roman" w:hAnsi="Times New Roman" w:cs="Times New Roman"/>
          <w:b/>
          <w:bCs/>
          <w:kern w:val="0"/>
          <w:sz w:val="28"/>
          <w:szCs w:val="28"/>
          <w:shd w:val="clear" w:color="auto" w:fill="FFFFFF"/>
          <w:lang w:val="en-US" w:eastAsia="ru-RU"/>
          <w14:ligatures w14:val="none"/>
        </w:rPr>
      </w:pPr>
      <w:r w:rsidRPr="00C33961">
        <w:rPr>
          <w:rFonts w:ascii="Times New Roman" w:eastAsia="Times New Roman" w:hAnsi="Times New Roman" w:cs="Times New Roman"/>
          <w:b/>
          <w:bCs/>
          <w:kern w:val="0"/>
          <w:sz w:val="28"/>
          <w:szCs w:val="28"/>
          <w:shd w:val="clear" w:color="auto" w:fill="FFFFFF"/>
          <w:lang w:val="en-US" w:eastAsia="ru-RU"/>
          <w14:ligatures w14:val="none"/>
        </w:rPr>
        <w:t>202</w:t>
      </w:r>
      <w:r>
        <w:rPr>
          <w:rFonts w:ascii="Times New Roman" w:eastAsia="Times New Roman" w:hAnsi="Times New Roman" w:cs="Times New Roman"/>
          <w:b/>
          <w:bCs/>
          <w:kern w:val="0"/>
          <w:sz w:val="28"/>
          <w:szCs w:val="28"/>
          <w:shd w:val="clear" w:color="auto" w:fill="FFFFFF"/>
          <w:lang w:val="en-US" w:eastAsia="ru-RU"/>
          <w14:ligatures w14:val="none"/>
        </w:rPr>
        <w:t>4</w:t>
      </w:r>
      <w:r w:rsidRPr="00C33961">
        <w:rPr>
          <w:rFonts w:ascii="Times New Roman" w:eastAsia="Times New Roman" w:hAnsi="Times New Roman" w:cs="Times New Roman"/>
          <w:b/>
          <w:bCs/>
          <w:kern w:val="0"/>
          <w:sz w:val="28"/>
          <w:szCs w:val="28"/>
          <w:shd w:val="clear" w:color="auto" w:fill="FFFFFF"/>
          <w:lang w:val="en-US" w:eastAsia="ru-RU"/>
          <w14:ligatures w14:val="none"/>
        </w:rPr>
        <w:t xml:space="preserve"> S</w:t>
      </w:r>
      <w:r w:rsidR="002418BC">
        <w:rPr>
          <w:rFonts w:ascii="Times New Roman" w:eastAsia="Times New Roman" w:hAnsi="Times New Roman" w:cs="Times New Roman"/>
          <w:b/>
          <w:bCs/>
          <w:kern w:val="0"/>
          <w:sz w:val="28"/>
          <w:szCs w:val="28"/>
          <w:shd w:val="clear" w:color="auto" w:fill="FFFFFF"/>
          <w:lang w:val="en-US" w:eastAsia="ru-RU"/>
          <w14:ligatures w14:val="none"/>
        </w:rPr>
        <w:t>A</w:t>
      </w:r>
      <w:r w:rsidRPr="00C33961">
        <w:rPr>
          <w:rFonts w:ascii="Times New Roman" w:eastAsia="Times New Roman" w:hAnsi="Times New Roman" w:cs="Times New Roman"/>
          <w:b/>
          <w:bCs/>
          <w:kern w:val="0"/>
          <w:sz w:val="28"/>
          <w:szCs w:val="28"/>
          <w:shd w:val="clear" w:color="auto" w:fill="FFFFFF"/>
          <w:lang w:val="en-US" w:eastAsia="ru-RU"/>
          <w14:ligatures w14:val="none"/>
        </w:rPr>
        <w:t>T</w:t>
      </w:r>
      <w:r w:rsidR="002418BC">
        <w:rPr>
          <w:rFonts w:ascii="Times New Roman" w:eastAsia="Times New Roman" w:hAnsi="Times New Roman" w:cs="Times New Roman"/>
          <w:b/>
          <w:bCs/>
          <w:kern w:val="0"/>
          <w:sz w:val="28"/>
          <w:szCs w:val="28"/>
          <w:shd w:val="clear" w:color="auto" w:fill="FFFFFF"/>
          <w:lang w:val="en-US" w:eastAsia="ru-RU"/>
          <w14:ligatures w14:val="none"/>
        </w:rPr>
        <w:t>E</w:t>
      </w:r>
      <w:r w:rsidRPr="00C33961">
        <w:rPr>
          <w:rFonts w:ascii="Times New Roman" w:eastAsia="Times New Roman" w:hAnsi="Times New Roman" w:cs="Times New Roman"/>
          <w:b/>
          <w:bCs/>
          <w:kern w:val="0"/>
          <w:sz w:val="28"/>
          <w:szCs w:val="28"/>
          <w:shd w:val="clear" w:color="auto" w:fill="FFFFFF"/>
          <w:lang w:val="en-US" w:eastAsia="ru-RU"/>
          <w14:ligatures w14:val="none"/>
        </w:rPr>
        <w:t xml:space="preserve"> </w:t>
      </w:r>
      <w:r w:rsidR="002418BC">
        <w:rPr>
          <w:rFonts w:ascii="Times New Roman" w:eastAsia="Times New Roman" w:hAnsi="Times New Roman" w:cs="Times New Roman"/>
          <w:b/>
          <w:bCs/>
          <w:kern w:val="0"/>
          <w:sz w:val="28"/>
          <w:szCs w:val="28"/>
          <w:shd w:val="clear" w:color="auto" w:fill="FFFFFF"/>
          <w:lang w:val="en-US" w:eastAsia="ru-RU"/>
          <w14:ligatures w14:val="none"/>
        </w:rPr>
        <w:t>Hybrid</w:t>
      </w:r>
      <w:r w:rsidR="002418BC" w:rsidRPr="00C33961">
        <w:rPr>
          <w:rFonts w:ascii="Times New Roman" w:eastAsia="Times New Roman" w:hAnsi="Times New Roman" w:cs="Times New Roman"/>
          <w:b/>
          <w:bCs/>
          <w:kern w:val="0"/>
          <w:sz w:val="28"/>
          <w:szCs w:val="28"/>
          <w:shd w:val="clear" w:color="auto" w:fill="FFFFFF"/>
          <w:lang w:val="en-US" w:eastAsia="ru-RU"/>
          <w14:ligatures w14:val="none"/>
        </w:rPr>
        <w:t xml:space="preserve"> International</w:t>
      </w:r>
      <w:r w:rsidR="002418BC">
        <w:rPr>
          <w:rFonts w:ascii="Times New Roman" w:eastAsia="Times New Roman" w:hAnsi="Times New Roman" w:cs="Times New Roman"/>
          <w:b/>
          <w:bCs/>
          <w:kern w:val="0"/>
          <w:sz w:val="28"/>
          <w:szCs w:val="28"/>
          <w:shd w:val="clear" w:color="auto" w:fill="FFFFFF"/>
          <w:lang w:val="en-US" w:eastAsia="ru-RU"/>
          <w14:ligatures w14:val="none"/>
        </w:rPr>
        <w:t xml:space="preserve"> </w:t>
      </w:r>
      <w:r w:rsidRPr="00C33961">
        <w:rPr>
          <w:rFonts w:ascii="Times New Roman" w:eastAsia="Times New Roman" w:hAnsi="Times New Roman" w:cs="Times New Roman"/>
          <w:b/>
          <w:bCs/>
          <w:kern w:val="0"/>
          <w:sz w:val="28"/>
          <w:szCs w:val="28"/>
          <w:shd w:val="clear" w:color="auto" w:fill="FFFFFF"/>
          <w:lang w:val="en-US" w:eastAsia="ru-RU"/>
          <w14:ligatures w14:val="none"/>
        </w:rPr>
        <w:t>Conference</w:t>
      </w:r>
    </w:p>
    <w:p w14:paraId="270900F8" w14:textId="77777777" w:rsidR="00C33961" w:rsidRPr="00C33961" w:rsidRDefault="00C33961" w:rsidP="00C33961">
      <w:pPr>
        <w:spacing w:after="0" w:line="240" w:lineRule="auto"/>
        <w:jc w:val="center"/>
        <w:rPr>
          <w:rFonts w:ascii="Times New Roman" w:eastAsia="Times New Roman" w:hAnsi="Times New Roman" w:cs="Times New Roman"/>
          <w:b/>
          <w:bCs/>
          <w:kern w:val="0"/>
          <w:sz w:val="28"/>
          <w:szCs w:val="28"/>
          <w:shd w:val="clear" w:color="auto" w:fill="FFFFFF"/>
          <w:lang w:val="en-US" w:eastAsia="ru-RU"/>
          <w14:ligatures w14:val="none"/>
        </w:rPr>
      </w:pPr>
    </w:p>
    <w:p w14:paraId="305DE1D9" w14:textId="77777777" w:rsidR="00C33961" w:rsidRDefault="00C33961" w:rsidP="00C33961">
      <w:pPr>
        <w:spacing w:after="0" w:line="240" w:lineRule="auto"/>
        <w:jc w:val="center"/>
        <w:rPr>
          <w:rFonts w:ascii="Times New Roman" w:eastAsia="Times New Roman" w:hAnsi="Times New Roman" w:cs="Times New Roman"/>
          <w:color w:val="000000"/>
          <w:kern w:val="0"/>
          <w:sz w:val="28"/>
          <w:szCs w:val="28"/>
          <w:lang w:val="en-US" w:eastAsia="ru-RU"/>
          <w14:ligatures w14:val="none"/>
        </w:rPr>
      </w:pPr>
      <w:r w:rsidRPr="00C33961">
        <w:rPr>
          <w:rFonts w:ascii="Times New Roman" w:eastAsia="Times New Roman" w:hAnsi="Times New Roman" w:cs="Times New Roman"/>
          <w:b/>
          <w:kern w:val="0"/>
          <w:sz w:val="28"/>
          <w:szCs w:val="28"/>
          <w:lang w:val="en-US" w:eastAsia="ru-RU"/>
          <w14:ligatures w14:val="none"/>
        </w:rPr>
        <w:t>«</w:t>
      </w:r>
      <w:r w:rsidRPr="00C33961">
        <w:rPr>
          <w:rFonts w:ascii="Times New Roman" w:eastAsia="Times New Roman" w:hAnsi="Times New Roman" w:cs="Times New Roman"/>
          <w:color w:val="000000"/>
          <w:kern w:val="0"/>
          <w:sz w:val="28"/>
          <w:szCs w:val="28"/>
          <w:lang w:val="en-US" w:eastAsia="ru-RU"/>
          <w14:ligatures w14:val="none"/>
        </w:rPr>
        <w:t xml:space="preserve"> The Age of AI: </w:t>
      </w:r>
    </w:p>
    <w:p w14:paraId="59A41C78" w14:textId="1CAE08A4" w:rsidR="00C33961" w:rsidRDefault="00C33961" w:rsidP="00C33961">
      <w:pPr>
        <w:spacing w:after="0" w:line="240" w:lineRule="auto"/>
        <w:jc w:val="center"/>
        <w:rPr>
          <w:rFonts w:ascii="Times New Roman" w:eastAsia="Times New Roman" w:hAnsi="Times New Roman" w:cs="Times New Roman"/>
          <w:b/>
          <w:kern w:val="0"/>
          <w:sz w:val="28"/>
          <w:szCs w:val="28"/>
          <w:lang w:val="en-US" w:eastAsia="ru-RU"/>
          <w14:ligatures w14:val="none"/>
        </w:rPr>
      </w:pPr>
      <w:r w:rsidRPr="00C33961">
        <w:rPr>
          <w:rFonts w:ascii="Times New Roman" w:eastAsia="Times New Roman" w:hAnsi="Times New Roman" w:cs="Times New Roman"/>
          <w:color w:val="000000"/>
          <w:kern w:val="0"/>
          <w:sz w:val="28"/>
          <w:szCs w:val="28"/>
          <w:lang w:val="en-US" w:eastAsia="ru-RU"/>
          <w14:ligatures w14:val="none"/>
        </w:rPr>
        <w:t>meeting challenges and exploring solutions in the language classroom</w:t>
      </w:r>
      <w:r w:rsidRPr="00C33961">
        <w:rPr>
          <w:rFonts w:ascii="Times New Roman" w:eastAsia="Times New Roman" w:hAnsi="Times New Roman" w:cs="Times New Roman"/>
          <w:b/>
          <w:kern w:val="0"/>
          <w:sz w:val="28"/>
          <w:szCs w:val="28"/>
          <w:lang w:val="en-US" w:eastAsia="ru-RU"/>
          <w14:ligatures w14:val="none"/>
        </w:rPr>
        <w:t>»</w:t>
      </w:r>
    </w:p>
    <w:p w14:paraId="7C6D32B0" w14:textId="77777777" w:rsidR="00C33961" w:rsidRPr="00C33961" w:rsidRDefault="00C33961" w:rsidP="00C33961">
      <w:pPr>
        <w:spacing w:after="0" w:line="240" w:lineRule="auto"/>
        <w:jc w:val="center"/>
        <w:rPr>
          <w:rFonts w:ascii="Times New Roman" w:eastAsia="Times New Roman" w:hAnsi="Times New Roman" w:cs="Times New Roman"/>
          <w:kern w:val="0"/>
          <w:sz w:val="28"/>
          <w:szCs w:val="28"/>
          <w:lang w:val="en-US" w:eastAsia="ru-RU"/>
          <w14:ligatures w14:val="none"/>
        </w:rPr>
      </w:pPr>
    </w:p>
    <w:p w14:paraId="07E4FB11" w14:textId="77777777" w:rsidR="00C33961" w:rsidRDefault="00C33961" w:rsidP="00C33961">
      <w:pPr>
        <w:spacing w:after="0" w:line="240" w:lineRule="auto"/>
        <w:jc w:val="center"/>
        <w:rPr>
          <w:rFonts w:ascii="Times New Roman" w:eastAsia="Times New Roman" w:hAnsi="Times New Roman" w:cs="Times New Roman"/>
          <w:kern w:val="0"/>
          <w:sz w:val="28"/>
          <w:szCs w:val="28"/>
          <w:lang w:val="en-US" w:eastAsia="ru-RU"/>
          <w14:ligatures w14:val="none"/>
        </w:rPr>
      </w:pPr>
      <w:r w:rsidRPr="00C33961">
        <w:rPr>
          <w:rFonts w:ascii="Times New Roman" w:eastAsia="Times New Roman" w:hAnsi="Times New Roman" w:cs="Times New Roman"/>
          <w:kern w:val="0"/>
          <w:sz w:val="28"/>
          <w:szCs w:val="28"/>
          <w:lang w:val="en-US" w:eastAsia="ru-RU"/>
          <w14:ligatures w14:val="none"/>
        </w:rPr>
        <w:t>Samara</w:t>
      </w:r>
    </w:p>
    <w:p w14:paraId="6F856A8B" w14:textId="77777777" w:rsidR="00C33961" w:rsidRPr="00C33961" w:rsidRDefault="00C33961" w:rsidP="00C33961">
      <w:pPr>
        <w:spacing w:after="0" w:line="240" w:lineRule="auto"/>
        <w:jc w:val="center"/>
        <w:rPr>
          <w:rFonts w:ascii="Times New Roman" w:eastAsia="Times New Roman" w:hAnsi="Times New Roman" w:cs="Times New Roman"/>
          <w:b/>
          <w:kern w:val="0"/>
          <w:sz w:val="28"/>
          <w:szCs w:val="28"/>
          <w:lang w:val="en-US" w:eastAsia="ru-RU"/>
          <w14:ligatures w14:val="none"/>
        </w:rPr>
      </w:pPr>
    </w:p>
    <w:p w14:paraId="76807BFC" w14:textId="292D4D72" w:rsidR="00C33961" w:rsidRPr="00C33961" w:rsidRDefault="00C33961" w:rsidP="00C33961">
      <w:pPr>
        <w:spacing w:after="0" w:line="240" w:lineRule="auto"/>
        <w:jc w:val="center"/>
        <w:rPr>
          <w:rFonts w:ascii="Times New Roman" w:eastAsia="Times New Roman" w:hAnsi="Times New Roman" w:cs="Times New Roman"/>
          <w:b/>
          <w:bCs/>
          <w:kern w:val="0"/>
          <w:sz w:val="28"/>
          <w:szCs w:val="28"/>
          <w:lang w:val="en-US" w:eastAsia="ru-RU"/>
          <w14:ligatures w14:val="none"/>
        </w:rPr>
      </w:pPr>
      <w:r>
        <w:rPr>
          <w:rFonts w:ascii="Times New Roman" w:eastAsia="Times New Roman" w:hAnsi="Times New Roman" w:cs="Times New Roman"/>
          <w:b/>
          <w:bCs/>
          <w:kern w:val="0"/>
          <w:sz w:val="28"/>
          <w:szCs w:val="28"/>
          <w:lang w:val="en-US" w:eastAsia="ru-RU"/>
          <w14:ligatures w14:val="none"/>
        </w:rPr>
        <w:t>22</w:t>
      </w:r>
      <w:r w:rsidRPr="00C33961">
        <w:rPr>
          <w:rFonts w:ascii="Times New Roman" w:eastAsia="Times New Roman" w:hAnsi="Times New Roman" w:cs="Times New Roman"/>
          <w:b/>
          <w:bCs/>
          <w:kern w:val="0"/>
          <w:sz w:val="28"/>
          <w:szCs w:val="28"/>
          <w:lang w:val="en-US" w:eastAsia="ru-RU"/>
          <w14:ligatures w14:val="none"/>
        </w:rPr>
        <w:t xml:space="preserve"> March 202</w:t>
      </w:r>
      <w:r>
        <w:rPr>
          <w:rFonts w:ascii="Times New Roman" w:eastAsia="Times New Roman" w:hAnsi="Times New Roman" w:cs="Times New Roman"/>
          <w:b/>
          <w:bCs/>
          <w:kern w:val="0"/>
          <w:sz w:val="28"/>
          <w:szCs w:val="28"/>
          <w:lang w:val="en-US" w:eastAsia="ru-RU"/>
          <w14:ligatures w14:val="none"/>
        </w:rPr>
        <w:t>4</w:t>
      </w:r>
      <w:r w:rsidRPr="00C33961">
        <w:rPr>
          <w:rFonts w:ascii="Times New Roman" w:eastAsia="Times New Roman" w:hAnsi="Times New Roman" w:cs="Times New Roman"/>
          <w:b/>
          <w:bCs/>
          <w:kern w:val="0"/>
          <w:sz w:val="28"/>
          <w:szCs w:val="28"/>
          <w:lang w:val="en-US" w:eastAsia="ru-RU"/>
          <w14:ligatures w14:val="none"/>
        </w:rPr>
        <w:t xml:space="preserve"> </w:t>
      </w:r>
    </w:p>
    <w:p w14:paraId="3E1095FC" w14:textId="77777777" w:rsidR="00C33961" w:rsidRDefault="00C33961" w:rsidP="00AF6490">
      <w:pPr>
        <w:widowControl w:val="0"/>
        <w:spacing w:after="0" w:line="288" w:lineRule="auto"/>
        <w:jc w:val="center"/>
        <w:rPr>
          <w:rFonts w:ascii="Times New Roman" w:eastAsia="Times New Roman" w:hAnsi="Times New Roman" w:cs="Times New Roman"/>
          <w:color w:val="000000"/>
          <w:kern w:val="0"/>
          <w:sz w:val="24"/>
          <w:szCs w:val="24"/>
          <w:lang w:val="en-US" w:eastAsia="ru-RU"/>
          <w14:ligatures w14:val="none"/>
        </w:rPr>
      </w:pPr>
    </w:p>
    <w:p w14:paraId="1F265EE3" w14:textId="1E12E6EF" w:rsidR="002418BC" w:rsidRDefault="002418BC" w:rsidP="002418BC">
      <w:pPr>
        <w:spacing w:after="0" w:line="240" w:lineRule="auto"/>
        <w:ind w:firstLine="709"/>
        <w:jc w:val="center"/>
        <w:rPr>
          <w:rFonts w:ascii="Times New Roman" w:eastAsia="Times New Roman" w:hAnsi="Times New Roman" w:cs="Times New Roman"/>
          <w:b/>
          <w:bCs/>
          <w:kern w:val="0"/>
          <w:sz w:val="28"/>
          <w:szCs w:val="28"/>
          <w:lang w:val="en-US" w:eastAsia="ru-RU" w:bidi="hi-IN"/>
          <w14:ligatures w14:val="none"/>
        </w:rPr>
      </w:pPr>
      <w:r w:rsidRPr="00084B7E">
        <w:rPr>
          <w:rFonts w:ascii="Times New Roman" w:eastAsia="Times New Roman" w:hAnsi="Times New Roman" w:cs="Times New Roman"/>
          <w:b/>
          <w:bCs/>
          <w:kern w:val="0"/>
          <w:sz w:val="28"/>
          <w:szCs w:val="28"/>
          <w:lang w:val="en-US" w:eastAsia="ru-RU" w:bidi="hi-IN"/>
          <w14:ligatures w14:val="none"/>
        </w:rPr>
        <w:t>We are pleased to invite you to SATE-2024!</w:t>
      </w:r>
    </w:p>
    <w:p w14:paraId="0EC3B906" w14:textId="77777777" w:rsidR="00084B7E" w:rsidRPr="00084B7E" w:rsidRDefault="00084B7E" w:rsidP="002418BC">
      <w:pPr>
        <w:spacing w:after="0" w:line="240" w:lineRule="auto"/>
        <w:ind w:firstLine="709"/>
        <w:jc w:val="center"/>
        <w:rPr>
          <w:rFonts w:ascii="Times New Roman" w:eastAsia="Times New Roman" w:hAnsi="Times New Roman" w:cs="Times New Roman"/>
          <w:b/>
          <w:bCs/>
          <w:kern w:val="0"/>
          <w:sz w:val="28"/>
          <w:szCs w:val="28"/>
          <w:lang w:val="en-US" w:eastAsia="ru-RU" w:bidi="hi-IN"/>
          <w14:ligatures w14:val="none"/>
        </w:rPr>
      </w:pPr>
    </w:p>
    <w:p w14:paraId="49B9EBAB" w14:textId="6876584D" w:rsidR="00C33961" w:rsidRPr="00C33961" w:rsidRDefault="00C33961" w:rsidP="00C33961">
      <w:pPr>
        <w:spacing w:after="0" w:line="240" w:lineRule="auto"/>
        <w:ind w:firstLine="709"/>
        <w:jc w:val="both"/>
        <w:rPr>
          <w:rFonts w:ascii="Times New Roman" w:eastAsia="Times New Roman" w:hAnsi="Times New Roman" w:cs="Times New Roman"/>
          <w:kern w:val="0"/>
          <w:sz w:val="28"/>
          <w:szCs w:val="28"/>
          <w:lang w:val="en-US" w:eastAsia="ru-RU" w:bidi="hi-IN"/>
          <w14:ligatures w14:val="none"/>
        </w:rPr>
      </w:pPr>
      <w:r w:rsidRPr="00C33961">
        <w:rPr>
          <w:rFonts w:ascii="Times New Roman" w:eastAsia="Times New Roman" w:hAnsi="Times New Roman" w:cs="Times New Roman"/>
          <w:kern w:val="0"/>
          <w:sz w:val="28"/>
          <w:szCs w:val="28"/>
          <w:lang w:val="en-US" w:eastAsia="ru-RU" w:bidi="hi-IN"/>
          <w14:ligatures w14:val="none"/>
        </w:rPr>
        <w:t xml:space="preserve">The </w:t>
      </w:r>
      <w:proofErr w:type="spellStart"/>
      <w:r w:rsidRPr="00C33961">
        <w:rPr>
          <w:rFonts w:ascii="Times New Roman" w:eastAsia="Times New Roman" w:hAnsi="Times New Roman" w:cs="Times New Roman"/>
          <w:kern w:val="0"/>
          <w:sz w:val="28"/>
          <w:szCs w:val="28"/>
          <w:lang w:val="en-US" w:eastAsia="ru-RU" w:bidi="hi-IN"/>
          <w14:ligatures w14:val="none"/>
        </w:rPr>
        <w:t>XX</w:t>
      </w:r>
      <w:r>
        <w:rPr>
          <w:rFonts w:ascii="Times New Roman" w:eastAsia="Times New Roman" w:hAnsi="Times New Roman" w:cs="Times New Roman"/>
          <w:kern w:val="0"/>
          <w:sz w:val="28"/>
          <w:szCs w:val="28"/>
          <w:lang w:val="en-US" w:eastAsia="ru-RU" w:bidi="hi-IN"/>
          <w14:ligatures w14:val="none"/>
        </w:rPr>
        <w:t>IX</w:t>
      </w:r>
      <w:r w:rsidRPr="00C33961">
        <w:rPr>
          <w:rFonts w:ascii="Times New Roman" w:eastAsia="Times New Roman" w:hAnsi="Times New Roman" w:cs="Times New Roman"/>
          <w:kern w:val="0"/>
          <w:sz w:val="28"/>
          <w:szCs w:val="28"/>
          <w:vertAlign w:val="superscript"/>
          <w:lang w:val="en-US" w:eastAsia="ru-RU" w:bidi="hi-IN"/>
          <w14:ligatures w14:val="none"/>
        </w:rPr>
        <w:t>th</w:t>
      </w:r>
      <w:proofErr w:type="spellEnd"/>
      <w:r w:rsidRPr="00C33961">
        <w:rPr>
          <w:rFonts w:ascii="Times New Roman" w:eastAsia="Times New Roman" w:hAnsi="Times New Roman" w:cs="Times New Roman"/>
          <w:kern w:val="0"/>
          <w:sz w:val="28"/>
          <w:szCs w:val="28"/>
          <w:lang w:val="en-US" w:eastAsia="ru-RU" w:bidi="hi-IN"/>
          <w14:ligatures w14:val="none"/>
        </w:rPr>
        <w:t xml:space="preserve"> annual SATE i</w:t>
      </w:r>
      <w:r w:rsidRPr="00C33961">
        <w:rPr>
          <w:rFonts w:ascii="Times New Roman" w:eastAsia="Times New Roman" w:hAnsi="Times New Roman" w:cs="Times New Roman"/>
          <w:bCs/>
          <w:kern w:val="0"/>
          <w:sz w:val="28"/>
          <w:szCs w:val="28"/>
          <w:shd w:val="clear" w:color="auto" w:fill="FFFFFF"/>
          <w:lang w:val="en-US" w:eastAsia="ru-RU" w:bidi="hi-IN"/>
          <w14:ligatures w14:val="none"/>
        </w:rPr>
        <w:t>nternational</w:t>
      </w:r>
      <w:r w:rsidRPr="00C33961">
        <w:rPr>
          <w:rFonts w:ascii="Times New Roman" w:eastAsia="Times New Roman" w:hAnsi="Times New Roman" w:cs="Times New Roman"/>
          <w:kern w:val="0"/>
          <w:sz w:val="28"/>
          <w:szCs w:val="28"/>
          <w:lang w:val="en-US" w:eastAsia="ru-RU" w:bidi="hi-IN"/>
          <w14:ligatures w14:val="none"/>
        </w:rPr>
        <w:t xml:space="preserve"> conference is devoted to new educational developments and current trends in ESL/EFL teaching and learning in dynamically changing environments. English language teaching professionals and scholars from around the world are invited to share ideas and best practices, explore the research, new developments and current trends in teaching EFL/ESL.</w:t>
      </w:r>
    </w:p>
    <w:p w14:paraId="5DD35444" w14:textId="77777777" w:rsidR="00C33961" w:rsidRPr="00C33961" w:rsidRDefault="00C33961" w:rsidP="00C33961">
      <w:pPr>
        <w:widowControl w:val="0"/>
        <w:spacing w:after="0" w:line="288" w:lineRule="auto"/>
        <w:rPr>
          <w:rFonts w:ascii="Times New Roman" w:eastAsia="Times New Roman" w:hAnsi="Times New Roman" w:cs="Times New Roman"/>
          <w:color w:val="000000"/>
          <w:kern w:val="0"/>
          <w:sz w:val="24"/>
          <w:szCs w:val="24"/>
          <w:lang w:val="en-US" w:eastAsia="ru-RU"/>
          <w14:ligatures w14:val="none"/>
        </w:rPr>
      </w:pPr>
    </w:p>
    <w:p w14:paraId="6BBC4326" w14:textId="77777777" w:rsidR="00365512" w:rsidRPr="00365512" w:rsidRDefault="00365512" w:rsidP="00365512">
      <w:pPr>
        <w:rPr>
          <w:rFonts w:ascii="Times New Roman" w:hAnsi="Times New Roman" w:cs="Times New Roman"/>
          <w:b/>
          <w:sz w:val="28"/>
          <w:szCs w:val="28"/>
          <w:lang w:val="en-US"/>
        </w:rPr>
      </w:pPr>
      <w:r w:rsidRPr="00365512">
        <w:rPr>
          <w:rFonts w:ascii="Times New Roman" w:hAnsi="Times New Roman" w:cs="Times New Roman"/>
          <w:b/>
          <w:sz w:val="28"/>
          <w:szCs w:val="28"/>
          <w:lang w:val="en-US"/>
        </w:rPr>
        <w:t>Background:</w:t>
      </w:r>
    </w:p>
    <w:p w14:paraId="48ADE1EC" w14:textId="77777777" w:rsidR="00365512" w:rsidRPr="00365512" w:rsidRDefault="00365512" w:rsidP="00365512">
      <w:pPr>
        <w:jc w:val="both"/>
        <w:rPr>
          <w:rFonts w:ascii="Times New Roman" w:hAnsi="Times New Roman" w:cs="Times New Roman"/>
          <w:sz w:val="28"/>
          <w:szCs w:val="28"/>
          <w:lang w:val="en-US"/>
        </w:rPr>
      </w:pPr>
      <w:r w:rsidRPr="00365512">
        <w:rPr>
          <w:rFonts w:ascii="Times New Roman" w:hAnsi="Times New Roman" w:cs="Times New Roman"/>
          <w:sz w:val="28"/>
          <w:szCs w:val="28"/>
          <w:lang w:val="en-US"/>
        </w:rPr>
        <w:t>Founded in 1995, the Samara Association of Teachers of English (SATE) is one of the oldest professional organizations in Russia. Our mission is to promote excellence in English Language teaching, learning, research and assessment through professional development and facilitating the exchange of information, ideas and peer-to-peer knowledge. Our activities include annual conferences, in-service and pre-service teacher training seminars, EFL Olympiads, Academic Writing workshops, etc. We proudly hosted two NATE –Russia International conferences (1998 and 2018).</w:t>
      </w:r>
    </w:p>
    <w:p w14:paraId="71C424F6" w14:textId="77777777" w:rsidR="00365512" w:rsidRPr="00365512" w:rsidRDefault="00365512" w:rsidP="00365512">
      <w:pPr>
        <w:widowControl w:val="0"/>
        <w:tabs>
          <w:tab w:val="left" w:pos="0"/>
        </w:tabs>
        <w:rPr>
          <w:rFonts w:ascii="Times New Roman" w:hAnsi="Times New Roman" w:cs="Times New Roman"/>
          <w:b/>
          <w:sz w:val="28"/>
          <w:szCs w:val="28"/>
          <w:lang w:val="en-US"/>
        </w:rPr>
      </w:pPr>
      <w:r w:rsidRPr="00365512">
        <w:rPr>
          <w:rFonts w:ascii="Times New Roman" w:hAnsi="Times New Roman" w:cs="Times New Roman"/>
          <w:b/>
          <w:bCs/>
          <w:sz w:val="28"/>
          <w:szCs w:val="28"/>
          <w:lang w:val="en-US"/>
        </w:rPr>
        <w:t>Possible topics include (please note that this list is not exhaustive)</w:t>
      </w:r>
      <w:r w:rsidRPr="00365512">
        <w:rPr>
          <w:rFonts w:ascii="Times New Roman" w:hAnsi="Times New Roman" w:cs="Times New Roman"/>
          <w:b/>
          <w:color w:val="000000"/>
          <w:sz w:val="28"/>
          <w:szCs w:val="28"/>
          <w:lang w:val="en-US"/>
        </w:rPr>
        <w:t>:</w:t>
      </w:r>
    </w:p>
    <w:p w14:paraId="5DFEBE1A" w14:textId="77777777" w:rsidR="00365512" w:rsidRPr="00E54CD7" w:rsidRDefault="00365512" w:rsidP="00365512">
      <w:pPr>
        <w:pStyle w:val="4"/>
        <w:keepNext w:val="0"/>
        <w:keepLines w:val="0"/>
        <w:numPr>
          <w:ilvl w:val="0"/>
          <w:numId w:val="6"/>
        </w:numPr>
        <w:spacing w:before="0" w:after="0"/>
        <w:rPr>
          <w:rFonts w:ascii="Noto Sans Symbols" w:hAnsi="Noto Sans Symbols"/>
          <w:b w:val="0"/>
          <w:bCs/>
          <w:sz w:val="28"/>
          <w:szCs w:val="28"/>
          <w:lang w:val="en-US"/>
        </w:rPr>
      </w:pPr>
      <w:r w:rsidRPr="00E54CD7">
        <w:rPr>
          <w:b w:val="0"/>
          <w:bCs/>
          <w:sz w:val="28"/>
          <w:szCs w:val="28"/>
          <w:lang w:val="en-US"/>
        </w:rPr>
        <w:t>Technology in EFL</w:t>
      </w:r>
      <w:r>
        <w:rPr>
          <w:b w:val="0"/>
          <w:bCs/>
          <w:sz w:val="28"/>
          <w:szCs w:val="28"/>
          <w:lang w:val="en-US"/>
        </w:rPr>
        <w:t>/ESL</w:t>
      </w:r>
      <w:r w:rsidRPr="00E54CD7">
        <w:rPr>
          <w:b w:val="0"/>
          <w:bCs/>
          <w:sz w:val="28"/>
          <w:szCs w:val="28"/>
          <w:lang w:val="en-US"/>
        </w:rPr>
        <w:t xml:space="preserve"> Teaching and Learning</w:t>
      </w:r>
    </w:p>
    <w:p w14:paraId="10CFCE34" w14:textId="77777777" w:rsidR="00365512" w:rsidRPr="00E54CD7" w:rsidRDefault="00365512" w:rsidP="00365512">
      <w:pPr>
        <w:pStyle w:val="4"/>
        <w:keepNext w:val="0"/>
        <w:keepLines w:val="0"/>
        <w:numPr>
          <w:ilvl w:val="0"/>
          <w:numId w:val="6"/>
        </w:numPr>
        <w:spacing w:before="0" w:after="0"/>
        <w:rPr>
          <w:sz w:val="28"/>
          <w:szCs w:val="28"/>
          <w:lang w:val="en-US"/>
        </w:rPr>
      </w:pPr>
      <w:r w:rsidRPr="00E54CD7">
        <w:rPr>
          <w:b w:val="0"/>
          <w:bCs/>
          <w:sz w:val="28"/>
          <w:szCs w:val="28"/>
          <w:lang w:val="en-US"/>
        </w:rPr>
        <w:t xml:space="preserve">Testing, Evaluation and Assessment </w:t>
      </w:r>
    </w:p>
    <w:p w14:paraId="0F2663CE" w14:textId="77777777" w:rsidR="00365512" w:rsidRPr="00E54CD7" w:rsidRDefault="00365512" w:rsidP="00365512">
      <w:pPr>
        <w:pStyle w:val="4"/>
        <w:keepNext w:val="0"/>
        <w:keepLines w:val="0"/>
        <w:numPr>
          <w:ilvl w:val="0"/>
          <w:numId w:val="6"/>
        </w:numPr>
        <w:spacing w:before="0" w:after="0"/>
        <w:rPr>
          <w:b w:val="0"/>
          <w:bCs/>
          <w:sz w:val="28"/>
          <w:szCs w:val="28"/>
          <w:lang w:val="en-US"/>
        </w:rPr>
      </w:pPr>
      <w:r w:rsidRPr="00E54CD7">
        <w:rPr>
          <w:b w:val="0"/>
          <w:bCs/>
          <w:sz w:val="28"/>
          <w:szCs w:val="28"/>
          <w:lang w:val="en-US"/>
        </w:rPr>
        <w:t>Developing critical thinking skills</w:t>
      </w:r>
    </w:p>
    <w:p w14:paraId="4ECF912E" w14:textId="77777777" w:rsidR="00365512" w:rsidRPr="00E54CD7" w:rsidRDefault="00365512" w:rsidP="00365512">
      <w:pPr>
        <w:pStyle w:val="4"/>
        <w:keepNext w:val="0"/>
        <w:keepLines w:val="0"/>
        <w:numPr>
          <w:ilvl w:val="0"/>
          <w:numId w:val="6"/>
        </w:numPr>
        <w:spacing w:before="0" w:after="0"/>
        <w:rPr>
          <w:b w:val="0"/>
          <w:bCs/>
          <w:sz w:val="28"/>
          <w:szCs w:val="28"/>
          <w:lang w:val="en-US"/>
        </w:rPr>
      </w:pPr>
      <w:r w:rsidRPr="00E54CD7">
        <w:rPr>
          <w:b w:val="0"/>
          <w:bCs/>
          <w:sz w:val="28"/>
          <w:szCs w:val="28"/>
          <w:lang w:val="en-US"/>
        </w:rPr>
        <w:t>Action Research in the Classroom</w:t>
      </w:r>
    </w:p>
    <w:p w14:paraId="0C016629" w14:textId="77777777" w:rsidR="00365512" w:rsidRPr="00E54CD7" w:rsidRDefault="00365512" w:rsidP="00365512">
      <w:pPr>
        <w:pStyle w:val="4"/>
        <w:keepNext w:val="0"/>
        <w:keepLines w:val="0"/>
        <w:numPr>
          <w:ilvl w:val="0"/>
          <w:numId w:val="6"/>
        </w:numPr>
        <w:spacing w:before="0" w:after="0"/>
        <w:rPr>
          <w:b w:val="0"/>
          <w:bCs/>
          <w:sz w:val="28"/>
          <w:szCs w:val="28"/>
          <w:lang w:val="en-US"/>
        </w:rPr>
      </w:pPr>
      <w:r w:rsidRPr="00E54CD7">
        <w:rPr>
          <w:b w:val="0"/>
          <w:bCs/>
          <w:sz w:val="28"/>
          <w:szCs w:val="28"/>
          <w:lang w:val="en-US"/>
        </w:rPr>
        <w:t>Teaching English to Young Learners</w:t>
      </w:r>
    </w:p>
    <w:p w14:paraId="2CB8DB35" w14:textId="77777777" w:rsidR="00365512" w:rsidRPr="00E54CD7" w:rsidRDefault="00365512" w:rsidP="00365512">
      <w:pPr>
        <w:pStyle w:val="4"/>
        <w:keepNext w:val="0"/>
        <w:keepLines w:val="0"/>
        <w:numPr>
          <w:ilvl w:val="0"/>
          <w:numId w:val="6"/>
        </w:numPr>
        <w:spacing w:before="0" w:after="0"/>
        <w:rPr>
          <w:b w:val="0"/>
          <w:bCs/>
          <w:sz w:val="28"/>
          <w:szCs w:val="28"/>
          <w:lang w:val="en-US"/>
        </w:rPr>
      </w:pPr>
      <w:r w:rsidRPr="00E54CD7">
        <w:rPr>
          <w:b w:val="0"/>
          <w:bCs/>
          <w:sz w:val="28"/>
          <w:szCs w:val="28"/>
          <w:lang w:val="en-US"/>
        </w:rPr>
        <w:t>Inclusive Education Across Countries and Cultural Contexts</w:t>
      </w:r>
    </w:p>
    <w:p w14:paraId="4ABE4F74" w14:textId="77777777" w:rsidR="00365512" w:rsidRPr="00E54CD7" w:rsidRDefault="00365512" w:rsidP="00365512">
      <w:pPr>
        <w:pStyle w:val="4"/>
        <w:keepNext w:val="0"/>
        <w:keepLines w:val="0"/>
        <w:numPr>
          <w:ilvl w:val="0"/>
          <w:numId w:val="6"/>
        </w:numPr>
        <w:spacing w:before="0" w:after="0"/>
        <w:rPr>
          <w:b w:val="0"/>
          <w:bCs/>
          <w:sz w:val="28"/>
          <w:szCs w:val="28"/>
          <w:lang w:val="en-US"/>
        </w:rPr>
      </w:pPr>
      <w:r w:rsidRPr="00E54CD7">
        <w:rPr>
          <w:b w:val="0"/>
          <w:bCs/>
          <w:sz w:val="28"/>
          <w:szCs w:val="28"/>
          <w:lang w:val="en-US"/>
        </w:rPr>
        <w:t xml:space="preserve">Teaching </w:t>
      </w:r>
      <w:proofErr w:type="spellStart"/>
      <w:r w:rsidRPr="00E54CD7">
        <w:rPr>
          <w:b w:val="0"/>
          <w:bCs/>
          <w:sz w:val="28"/>
          <w:szCs w:val="28"/>
          <w:lang w:val="en-US"/>
        </w:rPr>
        <w:t>Сross</w:t>
      </w:r>
      <w:proofErr w:type="spellEnd"/>
      <w:r w:rsidRPr="00E54CD7">
        <w:rPr>
          <w:b w:val="0"/>
          <w:bCs/>
          <w:sz w:val="28"/>
          <w:szCs w:val="28"/>
          <w:lang w:val="en-US"/>
        </w:rPr>
        <w:t>-Cultural Communication Skills</w:t>
      </w:r>
    </w:p>
    <w:p w14:paraId="01FAEEC2" w14:textId="77777777" w:rsidR="00365512" w:rsidRPr="00E54CD7" w:rsidRDefault="00365512" w:rsidP="00365512">
      <w:pPr>
        <w:pStyle w:val="4"/>
        <w:keepNext w:val="0"/>
        <w:keepLines w:val="0"/>
        <w:numPr>
          <w:ilvl w:val="0"/>
          <w:numId w:val="6"/>
        </w:numPr>
        <w:spacing w:before="0" w:after="0"/>
        <w:rPr>
          <w:b w:val="0"/>
          <w:bCs/>
          <w:sz w:val="28"/>
          <w:szCs w:val="28"/>
          <w:lang w:val="en-US"/>
        </w:rPr>
      </w:pPr>
      <w:r w:rsidRPr="00E54CD7">
        <w:rPr>
          <w:b w:val="0"/>
          <w:bCs/>
          <w:sz w:val="28"/>
          <w:szCs w:val="28"/>
          <w:lang w:val="en-US"/>
        </w:rPr>
        <w:t>Distance and Blended Learning</w:t>
      </w:r>
    </w:p>
    <w:p w14:paraId="12A6453F" w14:textId="77777777" w:rsidR="00365512" w:rsidRPr="00E54CD7" w:rsidRDefault="00365512" w:rsidP="00365512">
      <w:pPr>
        <w:pStyle w:val="4"/>
        <w:keepNext w:val="0"/>
        <w:keepLines w:val="0"/>
        <w:numPr>
          <w:ilvl w:val="0"/>
          <w:numId w:val="6"/>
        </w:numPr>
        <w:spacing w:before="0" w:after="0"/>
        <w:rPr>
          <w:b w:val="0"/>
          <w:bCs/>
          <w:sz w:val="28"/>
          <w:szCs w:val="28"/>
          <w:lang w:val="en-US"/>
        </w:rPr>
      </w:pPr>
      <w:r w:rsidRPr="00E54CD7">
        <w:rPr>
          <w:b w:val="0"/>
          <w:bCs/>
          <w:sz w:val="28"/>
          <w:szCs w:val="28"/>
          <w:lang w:val="en-US"/>
        </w:rPr>
        <w:t>Studies in Philology: Linguistics, Literature and Cultural Studies</w:t>
      </w:r>
    </w:p>
    <w:p w14:paraId="0FBB4148" w14:textId="77777777" w:rsidR="00365512" w:rsidRPr="00E54CD7" w:rsidRDefault="00365512" w:rsidP="00365512">
      <w:pPr>
        <w:pStyle w:val="4"/>
        <w:keepNext w:val="0"/>
        <w:keepLines w:val="0"/>
        <w:numPr>
          <w:ilvl w:val="0"/>
          <w:numId w:val="6"/>
        </w:numPr>
        <w:spacing w:before="0" w:after="0"/>
        <w:rPr>
          <w:b w:val="0"/>
          <w:bCs/>
          <w:sz w:val="28"/>
          <w:szCs w:val="28"/>
          <w:lang w:val="en-US"/>
        </w:rPr>
      </w:pPr>
      <w:r w:rsidRPr="00E54CD7">
        <w:rPr>
          <w:b w:val="0"/>
          <w:bCs/>
          <w:sz w:val="28"/>
          <w:szCs w:val="28"/>
          <w:lang w:val="en-US"/>
        </w:rPr>
        <w:t>CLIL: Empowering Students for the Future</w:t>
      </w:r>
    </w:p>
    <w:p w14:paraId="1DC424E6" w14:textId="77777777" w:rsidR="00365512" w:rsidRPr="00365512" w:rsidRDefault="00365512" w:rsidP="00365512">
      <w:pPr>
        <w:pStyle w:val="4"/>
        <w:keepNext w:val="0"/>
        <w:keepLines w:val="0"/>
        <w:numPr>
          <w:ilvl w:val="0"/>
          <w:numId w:val="6"/>
        </w:numPr>
        <w:spacing w:before="0" w:after="0"/>
        <w:rPr>
          <w:b w:val="0"/>
          <w:bCs/>
          <w:sz w:val="28"/>
          <w:szCs w:val="28"/>
          <w:lang w:val="en-US"/>
        </w:rPr>
      </w:pPr>
      <w:r w:rsidRPr="00365512">
        <w:rPr>
          <w:b w:val="0"/>
          <w:bCs/>
          <w:sz w:val="28"/>
          <w:szCs w:val="28"/>
          <w:lang w:val="en-US"/>
        </w:rPr>
        <w:t>Teaching English for Academic and Research Purposes</w:t>
      </w:r>
    </w:p>
    <w:p w14:paraId="7C14908B" w14:textId="088F8B61" w:rsidR="00365512" w:rsidRDefault="00365512" w:rsidP="00365512">
      <w:pPr>
        <w:pStyle w:val="a6"/>
        <w:numPr>
          <w:ilvl w:val="0"/>
          <w:numId w:val="6"/>
        </w:numPr>
        <w:rPr>
          <w:rFonts w:ascii="Times New Roman" w:hAnsi="Times New Roman" w:cs="Times New Roman"/>
          <w:sz w:val="28"/>
          <w:szCs w:val="28"/>
          <w:lang w:val="en-US" w:eastAsia="ru-RU"/>
        </w:rPr>
      </w:pPr>
      <w:r w:rsidRPr="00365512">
        <w:rPr>
          <w:rFonts w:ascii="Times New Roman" w:hAnsi="Times New Roman" w:cs="Times New Roman"/>
          <w:sz w:val="28"/>
          <w:szCs w:val="28"/>
          <w:lang w:val="en-US" w:eastAsia="ru-RU"/>
        </w:rPr>
        <w:t>Teaching Chinese</w:t>
      </w:r>
      <w:r>
        <w:rPr>
          <w:rFonts w:ascii="Times New Roman" w:hAnsi="Times New Roman" w:cs="Times New Roman"/>
          <w:sz w:val="28"/>
          <w:szCs w:val="28"/>
          <w:lang w:val="en-US" w:eastAsia="ru-RU"/>
        </w:rPr>
        <w:t xml:space="preserve"> as a Foreign Language: Approaches and Methods</w:t>
      </w:r>
    </w:p>
    <w:p w14:paraId="68E5EF04" w14:textId="3D7491CF" w:rsidR="00365512" w:rsidRPr="00365512" w:rsidRDefault="00365512" w:rsidP="00365512">
      <w:pPr>
        <w:pStyle w:val="a6"/>
        <w:numPr>
          <w:ilvl w:val="0"/>
          <w:numId w:val="6"/>
        </w:numPr>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Teaching Spanish in Russia: challenges and solutions</w:t>
      </w:r>
    </w:p>
    <w:p w14:paraId="08C858CF" w14:textId="77777777" w:rsidR="00365512" w:rsidRDefault="00365512" w:rsidP="00365512">
      <w:pPr>
        <w:pStyle w:val="a6"/>
        <w:numPr>
          <w:ilvl w:val="0"/>
          <w:numId w:val="6"/>
        </w:numPr>
        <w:spacing w:after="0" w:line="240" w:lineRule="auto"/>
        <w:contextualSpacing w:val="0"/>
        <w:rPr>
          <w:rFonts w:ascii="Times New Roman" w:hAnsi="Times New Roman" w:cs="Times New Roman"/>
          <w:sz w:val="28"/>
          <w:szCs w:val="28"/>
          <w:lang w:val="en-US"/>
        </w:rPr>
      </w:pPr>
      <w:r w:rsidRPr="00365512">
        <w:rPr>
          <w:rFonts w:ascii="Times New Roman" w:hAnsi="Times New Roman" w:cs="Times New Roman"/>
          <w:sz w:val="28"/>
          <w:szCs w:val="28"/>
          <w:lang w:val="en-US"/>
        </w:rPr>
        <w:t>Psychology in SLA</w:t>
      </w:r>
    </w:p>
    <w:p w14:paraId="53BF63B7" w14:textId="03C43964" w:rsidR="00E35EFE" w:rsidRPr="00365512" w:rsidRDefault="00E35EFE" w:rsidP="00365512">
      <w:pPr>
        <w:pStyle w:val="a6"/>
        <w:numPr>
          <w:ilvl w:val="0"/>
          <w:numId w:val="6"/>
        </w:numPr>
        <w:spacing w:after="0" w:line="240" w:lineRule="auto"/>
        <w:contextualSpacing w:val="0"/>
        <w:rPr>
          <w:rFonts w:ascii="Times New Roman" w:hAnsi="Times New Roman" w:cs="Times New Roman"/>
          <w:sz w:val="28"/>
          <w:szCs w:val="28"/>
          <w:lang w:val="en-US"/>
        </w:rPr>
      </w:pPr>
      <w:r>
        <w:rPr>
          <w:rFonts w:ascii="Times New Roman" w:hAnsi="Times New Roman" w:cs="Times New Roman"/>
          <w:sz w:val="28"/>
          <w:szCs w:val="28"/>
          <w:lang w:val="en-US"/>
        </w:rPr>
        <w:t>Lifelong Learning</w:t>
      </w:r>
    </w:p>
    <w:p w14:paraId="394E6F85" w14:textId="77777777" w:rsidR="00E35EFE" w:rsidRDefault="00E35EFE" w:rsidP="00365512">
      <w:pPr>
        <w:rPr>
          <w:rFonts w:ascii="Times New Roman" w:hAnsi="Times New Roman" w:cs="Times New Roman"/>
          <w:sz w:val="28"/>
          <w:szCs w:val="28"/>
          <w:lang w:val="en-US"/>
        </w:rPr>
      </w:pPr>
    </w:p>
    <w:p w14:paraId="0903BB18" w14:textId="35431CDE" w:rsidR="00365512" w:rsidRPr="00687BFA" w:rsidRDefault="00E35EFE" w:rsidP="00365512">
      <w:pPr>
        <w:rPr>
          <w:rFonts w:ascii="Times New Roman" w:hAnsi="Times New Roman" w:cs="Times New Roman"/>
          <w:b/>
          <w:bCs/>
          <w:sz w:val="28"/>
          <w:szCs w:val="28"/>
          <w:lang w:val="en-US"/>
        </w:rPr>
      </w:pPr>
      <w:r w:rsidRPr="00687BFA">
        <w:rPr>
          <w:rFonts w:ascii="Times New Roman" w:hAnsi="Times New Roman" w:cs="Times New Roman"/>
          <w:b/>
          <w:bCs/>
          <w:sz w:val="28"/>
          <w:szCs w:val="28"/>
          <w:lang w:val="en-US"/>
        </w:rPr>
        <w:t>Key Information:</w:t>
      </w:r>
    </w:p>
    <w:p w14:paraId="024FC29D" w14:textId="0831B15F" w:rsidR="00687BFA" w:rsidRDefault="00687BFA" w:rsidP="00365512">
      <w:pPr>
        <w:rPr>
          <w:rFonts w:ascii="Times New Roman" w:hAnsi="Times New Roman" w:cs="Times New Roman"/>
          <w:sz w:val="28"/>
          <w:szCs w:val="28"/>
          <w:lang w:val="en-US"/>
        </w:rPr>
      </w:pPr>
      <w:r>
        <w:rPr>
          <w:rFonts w:ascii="Times New Roman" w:hAnsi="Times New Roman" w:cs="Times New Roman"/>
          <w:sz w:val="28"/>
          <w:szCs w:val="28"/>
          <w:lang w:val="en-US"/>
        </w:rPr>
        <w:t xml:space="preserve">Conference </w:t>
      </w:r>
      <w:r w:rsidR="00DD5A1C">
        <w:rPr>
          <w:rFonts w:ascii="Times New Roman" w:hAnsi="Times New Roman" w:cs="Times New Roman"/>
          <w:sz w:val="28"/>
          <w:szCs w:val="28"/>
          <w:lang w:val="en-US"/>
        </w:rPr>
        <w:t>f</w:t>
      </w:r>
      <w:r>
        <w:rPr>
          <w:rFonts w:ascii="Times New Roman" w:hAnsi="Times New Roman" w:cs="Times New Roman"/>
          <w:sz w:val="28"/>
          <w:szCs w:val="28"/>
          <w:lang w:val="en-US"/>
        </w:rPr>
        <w:t>ormat: hybrid</w:t>
      </w:r>
    </w:p>
    <w:p w14:paraId="724A96F1" w14:textId="11E299E2" w:rsidR="00687BFA" w:rsidRDefault="00687BFA" w:rsidP="00365512">
      <w:pPr>
        <w:rPr>
          <w:rFonts w:ascii="Times New Roman" w:hAnsi="Times New Roman" w:cs="Times New Roman"/>
          <w:sz w:val="28"/>
          <w:szCs w:val="28"/>
          <w:lang w:val="en-US"/>
        </w:rPr>
      </w:pPr>
      <w:r>
        <w:rPr>
          <w:rFonts w:ascii="Times New Roman" w:hAnsi="Times New Roman" w:cs="Times New Roman"/>
          <w:sz w:val="28"/>
          <w:szCs w:val="28"/>
          <w:lang w:val="en-US"/>
        </w:rPr>
        <w:t>Languages: English, Russian, Chinese, Spanish</w:t>
      </w:r>
    </w:p>
    <w:p w14:paraId="2E939F65" w14:textId="77777777" w:rsidR="00687BFA" w:rsidRPr="00687BFA" w:rsidRDefault="00687BFA" w:rsidP="00687BFA">
      <w:pPr>
        <w:widowControl w:val="0"/>
        <w:tabs>
          <w:tab w:val="left" w:pos="709"/>
        </w:tabs>
        <w:spacing w:after="0" w:line="240" w:lineRule="auto"/>
        <w:jc w:val="both"/>
        <w:rPr>
          <w:rFonts w:ascii="Times New Roman" w:eastAsia="Times New Roman" w:hAnsi="Times New Roman" w:cs="Times New Roman"/>
          <w:bCs/>
          <w:kern w:val="0"/>
          <w:sz w:val="28"/>
          <w:szCs w:val="28"/>
          <w:lang w:val="en-US" w:eastAsia="ru-RU"/>
          <w14:ligatures w14:val="none"/>
        </w:rPr>
      </w:pPr>
      <w:r w:rsidRPr="00687BFA">
        <w:rPr>
          <w:rFonts w:ascii="Times New Roman" w:eastAsia="Times New Roman" w:hAnsi="Times New Roman" w:cs="Times New Roman"/>
          <w:bCs/>
          <w:kern w:val="0"/>
          <w:sz w:val="28"/>
          <w:szCs w:val="28"/>
          <w:lang w:val="en-US" w:eastAsia="ru-RU"/>
          <w14:ligatures w14:val="none"/>
        </w:rPr>
        <w:t>Participation formats:</w:t>
      </w:r>
    </w:p>
    <w:p w14:paraId="4B7470C6" w14:textId="5F2EFF95" w:rsidR="00687BFA" w:rsidRPr="00687BFA" w:rsidRDefault="00000000" w:rsidP="00687BFA">
      <w:pPr>
        <w:widowControl w:val="0"/>
        <w:numPr>
          <w:ilvl w:val="0"/>
          <w:numId w:val="7"/>
        </w:numPr>
        <w:tabs>
          <w:tab w:val="left" w:pos="0"/>
          <w:tab w:val="left" w:pos="993"/>
          <w:tab w:val="left" w:pos="1701"/>
        </w:tabs>
        <w:spacing w:after="0" w:line="240" w:lineRule="auto"/>
        <w:ind w:left="0" w:firstLine="709"/>
        <w:jc w:val="both"/>
        <w:rPr>
          <w:rFonts w:ascii="Times New Roman" w:eastAsia="Times New Roman" w:hAnsi="Times New Roman" w:cs="Times New Roman"/>
          <w:color w:val="000000"/>
          <w:kern w:val="0"/>
          <w:sz w:val="28"/>
          <w:szCs w:val="28"/>
          <w:lang w:val="en-US" w:eastAsia="ru-RU"/>
          <w14:ligatures w14:val="none"/>
        </w:rPr>
      </w:pPr>
      <w:hyperlink r:id="rId8" w:history="1">
        <w:r w:rsidR="00687BFA" w:rsidRPr="00687BFA">
          <w:rPr>
            <w:rFonts w:ascii="Times New Roman" w:eastAsia="Times New Roman" w:hAnsi="Times New Roman" w:cs="Times New Roman"/>
            <w:color w:val="000000"/>
            <w:kern w:val="0"/>
            <w:sz w:val="28"/>
            <w:szCs w:val="28"/>
            <w:lang w:val="en-US" w:eastAsia="ru-RU"/>
            <w14:ligatures w14:val="none"/>
          </w:rPr>
          <w:t>Plenary talks</w:t>
        </w:r>
      </w:hyperlink>
      <w:r w:rsidR="00687BFA" w:rsidRPr="00687BFA">
        <w:rPr>
          <w:rFonts w:ascii="Times New Roman" w:eastAsia="Times New Roman" w:hAnsi="Times New Roman" w:cs="Times New Roman"/>
          <w:color w:val="000000"/>
          <w:kern w:val="0"/>
          <w:sz w:val="28"/>
          <w:szCs w:val="28"/>
          <w:lang w:val="en-US" w:eastAsia="ru-RU"/>
          <w14:ligatures w14:val="none"/>
        </w:rPr>
        <w:t xml:space="preserve"> (</w:t>
      </w:r>
      <w:r w:rsidR="00687BFA">
        <w:rPr>
          <w:rFonts w:ascii="Times New Roman" w:eastAsia="Times New Roman" w:hAnsi="Times New Roman" w:cs="Times New Roman"/>
          <w:color w:val="000000"/>
          <w:kern w:val="0"/>
          <w:sz w:val="28"/>
          <w:szCs w:val="28"/>
          <w:lang w:val="en-US" w:eastAsia="ru-RU"/>
          <w14:ligatures w14:val="none"/>
        </w:rPr>
        <w:t>3</w:t>
      </w:r>
      <w:r w:rsidR="0019584A">
        <w:rPr>
          <w:rFonts w:ascii="Times New Roman" w:eastAsia="Times New Roman" w:hAnsi="Times New Roman" w:cs="Times New Roman"/>
          <w:color w:val="000000"/>
          <w:kern w:val="0"/>
          <w:sz w:val="28"/>
          <w:szCs w:val="28"/>
          <w:lang w:val="en-US" w:eastAsia="ru-RU"/>
          <w14:ligatures w14:val="none"/>
        </w:rPr>
        <w:t>0</w:t>
      </w:r>
      <w:r w:rsidR="00687BFA" w:rsidRPr="00687BFA">
        <w:rPr>
          <w:rFonts w:ascii="Times New Roman" w:eastAsia="Times New Roman" w:hAnsi="Times New Roman" w:cs="Times New Roman"/>
          <w:color w:val="000000"/>
          <w:kern w:val="0"/>
          <w:sz w:val="28"/>
          <w:szCs w:val="28"/>
          <w:lang w:val="en-US" w:eastAsia="ru-RU"/>
          <w14:ligatures w14:val="none"/>
        </w:rPr>
        <w:t xml:space="preserve"> minutes) – invited speakers</w:t>
      </w:r>
    </w:p>
    <w:p w14:paraId="4D174C3F" w14:textId="0CC7BF44" w:rsidR="00687BFA" w:rsidRPr="00687BFA" w:rsidRDefault="00000000" w:rsidP="00687BFA">
      <w:pPr>
        <w:widowControl w:val="0"/>
        <w:numPr>
          <w:ilvl w:val="0"/>
          <w:numId w:val="7"/>
        </w:numPr>
        <w:tabs>
          <w:tab w:val="left" w:pos="0"/>
          <w:tab w:val="left" w:pos="993"/>
          <w:tab w:val="left" w:pos="1701"/>
        </w:tabs>
        <w:spacing w:after="0" w:line="240" w:lineRule="auto"/>
        <w:ind w:left="0" w:firstLine="709"/>
        <w:jc w:val="both"/>
        <w:rPr>
          <w:rFonts w:ascii="Times New Roman" w:eastAsia="Times New Roman" w:hAnsi="Times New Roman" w:cs="Times New Roman"/>
          <w:color w:val="000000"/>
          <w:kern w:val="0"/>
          <w:sz w:val="28"/>
          <w:szCs w:val="28"/>
          <w:lang w:val="en-US" w:eastAsia="ru-RU"/>
          <w14:ligatures w14:val="none"/>
        </w:rPr>
      </w:pPr>
      <w:hyperlink r:id="rId9" w:history="1">
        <w:r w:rsidR="00687BFA" w:rsidRPr="00687BFA">
          <w:rPr>
            <w:rFonts w:ascii="Times New Roman" w:eastAsia="Times New Roman" w:hAnsi="Times New Roman" w:cs="Times New Roman"/>
            <w:color w:val="000000"/>
            <w:kern w:val="0"/>
            <w:sz w:val="28"/>
            <w:szCs w:val="28"/>
            <w:lang w:val="en-US" w:eastAsia="ru-RU"/>
            <w14:ligatures w14:val="none"/>
          </w:rPr>
          <w:t>SIG Papers</w:t>
        </w:r>
      </w:hyperlink>
      <w:r w:rsidR="00687BFA" w:rsidRPr="00687BFA">
        <w:rPr>
          <w:rFonts w:ascii="Times New Roman" w:eastAsia="Times New Roman" w:hAnsi="Times New Roman" w:cs="Times New Roman"/>
          <w:color w:val="000000"/>
          <w:kern w:val="0"/>
          <w:sz w:val="28"/>
          <w:szCs w:val="28"/>
          <w:lang w:val="en-US" w:eastAsia="ru-RU"/>
          <w14:ligatures w14:val="none"/>
        </w:rPr>
        <w:t xml:space="preserve"> (</w:t>
      </w:r>
      <w:r w:rsidR="00687BFA">
        <w:rPr>
          <w:rFonts w:ascii="Times New Roman" w:eastAsia="Times New Roman" w:hAnsi="Times New Roman" w:cs="Times New Roman"/>
          <w:color w:val="000000"/>
          <w:kern w:val="0"/>
          <w:sz w:val="28"/>
          <w:szCs w:val="28"/>
          <w:lang w:val="en-US" w:eastAsia="ru-RU"/>
          <w14:ligatures w14:val="none"/>
        </w:rPr>
        <w:t>8</w:t>
      </w:r>
      <w:r w:rsidR="00687BFA" w:rsidRPr="00687BFA">
        <w:rPr>
          <w:rFonts w:ascii="Times New Roman" w:eastAsia="Times New Roman" w:hAnsi="Times New Roman" w:cs="Times New Roman"/>
          <w:color w:val="000000"/>
          <w:kern w:val="0"/>
          <w:sz w:val="28"/>
          <w:szCs w:val="28"/>
          <w:lang w:val="en-US" w:eastAsia="ru-RU"/>
          <w14:ligatures w14:val="none"/>
        </w:rPr>
        <w:t xml:space="preserve"> minutes) </w:t>
      </w:r>
    </w:p>
    <w:p w14:paraId="781C49CA" w14:textId="139146D2" w:rsidR="00687BFA" w:rsidRPr="00687BFA" w:rsidRDefault="00000000" w:rsidP="00687BFA">
      <w:pPr>
        <w:widowControl w:val="0"/>
        <w:numPr>
          <w:ilvl w:val="0"/>
          <w:numId w:val="7"/>
        </w:numPr>
        <w:tabs>
          <w:tab w:val="left" w:pos="0"/>
          <w:tab w:val="left" w:pos="993"/>
          <w:tab w:val="left" w:pos="1701"/>
        </w:tabs>
        <w:spacing w:after="0" w:line="240" w:lineRule="auto"/>
        <w:ind w:left="0" w:firstLine="709"/>
        <w:jc w:val="both"/>
        <w:rPr>
          <w:rFonts w:ascii="Times New Roman" w:hAnsi="Times New Roman" w:cs="Times New Roman"/>
          <w:sz w:val="28"/>
          <w:szCs w:val="28"/>
          <w:lang w:val="en-US"/>
        </w:rPr>
      </w:pPr>
      <w:hyperlink r:id="rId10" w:history="1">
        <w:r w:rsidR="00687BFA" w:rsidRPr="00687BFA">
          <w:rPr>
            <w:rFonts w:ascii="Times New Roman" w:eastAsia="Times New Roman" w:hAnsi="Times New Roman" w:cs="Times New Roman"/>
            <w:color w:val="000000"/>
            <w:kern w:val="0"/>
            <w:sz w:val="28"/>
            <w:szCs w:val="28"/>
            <w:lang w:val="en-US" w:eastAsia="ru-RU"/>
            <w14:ligatures w14:val="none"/>
          </w:rPr>
          <w:t>Workshops</w:t>
        </w:r>
      </w:hyperlink>
      <w:r w:rsidR="00687BFA" w:rsidRPr="00687BFA">
        <w:rPr>
          <w:rFonts w:ascii="Times New Roman" w:eastAsia="Times New Roman" w:hAnsi="Times New Roman" w:cs="Times New Roman"/>
          <w:color w:val="000000"/>
          <w:kern w:val="0"/>
          <w:sz w:val="28"/>
          <w:szCs w:val="28"/>
          <w:lang w:val="en-US" w:eastAsia="ru-RU"/>
          <w14:ligatures w14:val="none"/>
        </w:rPr>
        <w:t xml:space="preserve"> (</w:t>
      </w:r>
      <w:r w:rsidR="00687BFA">
        <w:rPr>
          <w:rFonts w:ascii="Times New Roman" w:eastAsia="Times New Roman" w:hAnsi="Times New Roman" w:cs="Times New Roman"/>
          <w:color w:val="000000"/>
          <w:kern w:val="0"/>
          <w:sz w:val="28"/>
          <w:szCs w:val="28"/>
          <w:lang w:val="en-US" w:eastAsia="ru-RU"/>
          <w14:ligatures w14:val="none"/>
        </w:rPr>
        <w:t>40</w:t>
      </w:r>
      <w:r w:rsidR="00687BFA" w:rsidRPr="00687BFA">
        <w:rPr>
          <w:rFonts w:ascii="Times New Roman" w:eastAsia="Times New Roman" w:hAnsi="Times New Roman" w:cs="Times New Roman"/>
          <w:color w:val="000000"/>
          <w:kern w:val="0"/>
          <w:sz w:val="28"/>
          <w:szCs w:val="28"/>
          <w:lang w:val="en-US" w:eastAsia="ru-RU"/>
          <w14:ligatures w14:val="none"/>
        </w:rPr>
        <w:t xml:space="preserve"> minutes) </w:t>
      </w:r>
    </w:p>
    <w:p w14:paraId="0715BC76" w14:textId="7B333F9C" w:rsidR="00687BFA" w:rsidRPr="00687BFA" w:rsidRDefault="00000000" w:rsidP="00687BFA">
      <w:pPr>
        <w:widowControl w:val="0"/>
        <w:numPr>
          <w:ilvl w:val="0"/>
          <w:numId w:val="7"/>
        </w:numPr>
        <w:tabs>
          <w:tab w:val="left" w:pos="0"/>
          <w:tab w:val="left" w:pos="993"/>
          <w:tab w:val="left" w:pos="1701"/>
        </w:tabs>
        <w:spacing w:after="0" w:line="240" w:lineRule="auto"/>
        <w:ind w:left="0" w:firstLine="709"/>
        <w:jc w:val="both"/>
        <w:rPr>
          <w:rFonts w:ascii="Times New Roman" w:hAnsi="Times New Roman" w:cs="Times New Roman"/>
          <w:sz w:val="28"/>
          <w:szCs w:val="28"/>
          <w:lang w:val="en-US"/>
        </w:rPr>
      </w:pPr>
      <w:hyperlink r:id="rId11" w:history="1">
        <w:r w:rsidR="00687BFA" w:rsidRPr="00687BFA">
          <w:rPr>
            <w:rFonts w:ascii="Times New Roman" w:eastAsia="Times New Roman" w:hAnsi="Times New Roman" w:cs="Times New Roman"/>
            <w:color w:val="000000"/>
            <w:kern w:val="0"/>
            <w:sz w:val="28"/>
            <w:szCs w:val="28"/>
            <w:lang w:val="en-US" w:eastAsia="ru-RU"/>
            <w14:ligatures w14:val="none"/>
          </w:rPr>
          <w:t>Publication</w:t>
        </w:r>
      </w:hyperlink>
      <w:r w:rsidR="00687BFA" w:rsidRPr="00687BFA">
        <w:rPr>
          <w:rFonts w:ascii="Times New Roman" w:eastAsia="Times New Roman" w:hAnsi="Times New Roman" w:cs="Times New Roman"/>
          <w:color w:val="000000"/>
          <w:kern w:val="0"/>
          <w:sz w:val="28"/>
          <w:szCs w:val="28"/>
          <w:u w:val="single"/>
          <w:lang w:val="en-US" w:eastAsia="ru-RU"/>
          <w14:ligatures w14:val="none"/>
        </w:rPr>
        <w:t xml:space="preserve">                      </w:t>
      </w:r>
    </w:p>
    <w:p w14:paraId="6F023402" w14:textId="749A5654" w:rsidR="00AF6490" w:rsidRDefault="00AF6490" w:rsidP="00AF6490">
      <w:pPr>
        <w:widowControl w:val="0"/>
        <w:spacing w:after="0" w:line="288" w:lineRule="auto"/>
        <w:jc w:val="center"/>
        <w:rPr>
          <w:rFonts w:ascii="Times New Roman" w:eastAsia="Times New Roman" w:hAnsi="Times New Roman" w:cs="Times New Roman"/>
          <w:kern w:val="0"/>
          <w:sz w:val="24"/>
          <w:szCs w:val="24"/>
          <w:highlight w:val="yellow"/>
          <w:lang w:eastAsia="ru-RU"/>
          <w14:ligatures w14:val="none"/>
        </w:rPr>
      </w:pPr>
    </w:p>
    <w:p w14:paraId="3C145EB0" w14:textId="77777777" w:rsidR="00687BFA" w:rsidRPr="00687BFA" w:rsidRDefault="00687BFA" w:rsidP="00687BFA">
      <w:pPr>
        <w:widowControl w:val="0"/>
        <w:spacing w:after="0" w:line="288" w:lineRule="auto"/>
        <w:rPr>
          <w:rFonts w:ascii="Times New Roman" w:eastAsia="Times New Roman" w:hAnsi="Times New Roman" w:cs="Times New Roman"/>
          <w:b/>
          <w:kern w:val="0"/>
          <w:sz w:val="28"/>
          <w:szCs w:val="28"/>
          <w:lang w:eastAsia="ru-RU"/>
          <w14:ligatures w14:val="none"/>
        </w:rPr>
      </w:pPr>
      <w:r w:rsidRPr="00687BFA">
        <w:rPr>
          <w:rFonts w:ascii="Times New Roman" w:eastAsia="Times New Roman" w:hAnsi="Times New Roman" w:cs="Times New Roman"/>
          <w:b/>
          <w:kern w:val="0"/>
          <w:sz w:val="28"/>
          <w:szCs w:val="28"/>
          <w:lang w:val="en-US" w:eastAsia="ru-RU"/>
          <w14:ligatures w14:val="none"/>
        </w:rPr>
        <w:t>Deadlines for:</w:t>
      </w:r>
    </w:p>
    <w:p w14:paraId="74816671" w14:textId="52A2F95B" w:rsidR="00687BFA" w:rsidRPr="00687BFA" w:rsidRDefault="00687BFA" w:rsidP="00687BFA">
      <w:pPr>
        <w:widowControl w:val="0"/>
        <w:numPr>
          <w:ilvl w:val="0"/>
          <w:numId w:val="8"/>
        </w:numPr>
        <w:spacing w:after="0" w:line="288" w:lineRule="auto"/>
        <w:rPr>
          <w:rFonts w:ascii="Times New Roman" w:eastAsia="Times New Roman" w:hAnsi="Times New Roman" w:cs="Times New Roman"/>
          <w:kern w:val="0"/>
          <w:sz w:val="28"/>
          <w:szCs w:val="28"/>
          <w:lang w:val="en-US" w:eastAsia="ru-RU"/>
          <w14:ligatures w14:val="none"/>
        </w:rPr>
      </w:pPr>
      <w:r w:rsidRPr="00687BFA">
        <w:rPr>
          <w:rFonts w:ascii="Times New Roman" w:eastAsia="Times New Roman" w:hAnsi="Times New Roman" w:cs="Times New Roman"/>
          <w:kern w:val="0"/>
          <w:sz w:val="28"/>
          <w:szCs w:val="28"/>
          <w:lang w:val="en-US" w:eastAsia="ru-RU"/>
          <w14:ligatures w14:val="none"/>
        </w:rPr>
        <w:t xml:space="preserve"> Speaker Proposals   – </w:t>
      </w:r>
      <w:r>
        <w:rPr>
          <w:rFonts w:ascii="Times New Roman" w:eastAsia="Times New Roman" w:hAnsi="Times New Roman" w:cs="Times New Roman"/>
          <w:kern w:val="0"/>
          <w:sz w:val="28"/>
          <w:szCs w:val="28"/>
          <w:lang w:val="en-US" w:eastAsia="ru-RU"/>
          <w14:ligatures w14:val="none"/>
        </w:rPr>
        <w:t>9</w:t>
      </w:r>
      <w:r w:rsidRPr="00687BFA">
        <w:rPr>
          <w:rFonts w:ascii="Times New Roman" w:eastAsia="Times New Roman" w:hAnsi="Times New Roman" w:cs="Times New Roman"/>
          <w:kern w:val="0"/>
          <w:sz w:val="28"/>
          <w:szCs w:val="28"/>
          <w:lang w:val="en-US" w:eastAsia="ru-RU"/>
          <w14:ligatures w14:val="none"/>
        </w:rPr>
        <w:t xml:space="preserve"> March, 202</w:t>
      </w:r>
      <w:r>
        <w:rPr>
          <w:rFonts w:ascii="Times New Roman" w:eastAsia="Times New Roman" w:hAnsi="Times New Roman" w:cs="Times New Roman"/>
          <w:kern w:val="0"/>
          <w:sz w:val="28"/>
          <w:szCs w:val="28"/>
          <w:lang w:val="en-US" w:eastAsia="ru-RU"/>
          <w14:ligatures w14:val="none"/>
        </w:rPr>
        <w:t>4</w:t>
      </w:r>
    </w:p>
    <w:p w14:paraId="2343FB75" w14:textId="2559F1CB" w:rsidR="00687BFA" w:rsidRPr="00687BFA" w:rsidRDefault="00687BFA" w:rsidP="00687BFA">
      <w:pPr>
        <w:widowControl w:val="0"/>
        <w:numPr>
          <w:ilvl w:val="0"/>
          <w:numId w:val="8"/>
        </w:numPr>
        <w:spacing w:after="0" w:line="288" w:lineRule="auto"/>
        <w:rPr>
          <w:rFonts w:ascii="Times New Roman" w:eastAsia="Times New Roman" w:hAnsi="Times New Roman" w:cs="Times New Roman"/>
          <w:kern w:val="0"/>
          <w:sz w:val="28"/>
          <w:szCs w:val="28"/>
          <w:lang w:val="en-US" w:eastAsia="ru-RU"/>
          <w14:ligatures w14:val="none"/>
        </w:rPr>
      </w:pPr>
      <w:r w:rsidRPr="00687BFA">
        <w:rPr>
          <w:rFonts w:ascii="Times New Roman" w:eastAsia="Times New Roman" w:hAnsi="Times New Roman" w:cs="Times New Roman"/>
          <w:kern w:val="0"/>
          <w:sz w:val="28"/>
          <w:szCs w:val="28"/>
          <w:lang w:val="en-US" w:eastAsia="ru-RU"/>
          <w14:ligatures w14:val="none"/>
        </w:rPr>
        <w:t xml:space="preserve"> Publication              – 20 March, 202</w:t>
      </w:r>
      <w:r>
        <w:rPr>
          <w:rFonts w:ascii="Times New Roman" w:eastAsia="Times New Roman" w:hAnsi="Times New Roman" w:cs="Times New Roman"/>
          <w:kern w:val="0"/>
          <w:sz w:val="28"/>
          <w:szCs w:val="28"/>
          <w:lang w:val="en-US" w:eastAsia="ru-RU"/>
          <w14:ligatures w14:val="none"/>
        </w:rPr>
        <w:t>4</w:t>
      </w:r>
    </w:p>
    <w:p w14:paraId="02127B78" w14:textId="316D3882" w:rsidR="00687BFA" w:rsidRDefault="00687BFA" w:rsidP="00687BFA">
      <w:pPr>
        <w:widowControl w:val="0"/>
        <w:numPr>
          <w:ilvl w:val="0"/>
          <w:numId w:val="8"/>
        </w:numPr>
        <w:spacing w:after="0" w:line="288" w:lineRule="auto"/>
        <w:rPr>
          <w:rFonts w:ascii="Times New Roman" w:eastAsia="Times New Roman" w:hAnsi="Times New Roman" w:cs="Times New Roman"/>
          <w:kern w:val="0"/>
          <w:sz w:val="28"/>
          <w:szCs w:val="28"/>
          <w:lang w:val="en-US" w:eastAsia="ru-RU"/>
          <w14:ligatures w14:val="none"/>
        </w:rPr>
      </w:pPr>
      <w:r w:rsidRPr="00687BFA">
        <w:rPr>
          <w:rFonts w:ascii="Times New Roman" w:eastAsia="Times New Roman" w:hAnsi="Times New Roman" w:cs="Times New Roman"/>
          <w:kern w:val="0"/>
          <w:sz w:val="28"/>
          <w:szCs w:val="28"/>
          <w:lang w:val="en-US" w:eastAsia="ru-RU"/>
          <w14:ligatures w14:val="none"/>
        </w:rPr>
        <w:t xml:space="preserve"> Visitor Registration – </w:t>
      </w:r>
      <w:r>
        <w:rPr>
          <w:rFonts w:ascii="Times New Roman" w:eastAsia="Times New Roman" w:hAnsi="Times New Roman" w:cs="Times New Roman"/>
          <w:kern w:val="0"/>
          <w:sz w:val="28"/>
          <w:szCs w:val="28"/>
          <w:lang w:val="en-US" w:eastAsia="ru-RU"/>
          <w14:ligatures w14:val="none"/>
        </w:rPr>
        <w:t>20</w:t>
      </w:r>
      <w:r w:rsidRPr="00687BFA">
        <w:rPr>
          <w:rFonts w:ascii="Times New Roman" w:eastAsia="Times New Roman" w:hAnsi="Times New Roman" w:cs="Times New Roman"/>
          <w:kern w:val="0"/>
          <w:sz w:val="28"/>
          <w:szCs w:val="28"/>
          <w:lang w:val="en-US" w:eastAsia="ru-RU"/>
          <w14:ligatures w14:val="none"/>
        </w:rPr>
        <w:t xml:space="preserve"> March, 202</w:t>
      </w:r>
      <w:r>
        <w:rPr>
          <w:rFonts w:ascii="Times New Roman" w:eastAsia="Times New Roman" w:hAnsi="Times New Roman" w:cs="Times New Roman"/>
          <w:kern w:val="0"/>
          <w:sz w:val="28"/>
          <w:szCs w:val="28"/>
          <w:lang w:val="en-US" w:eastAsia="ru-RU"/>
          <w14:ligatures w14:val="none"/>
        </w:rPr>
        <w:t>4</w:t>
      </w:r>
    </w:p>
    <w:p w14:paraId="3EA48FF0" w14:textId="2C947AE8" w:rsidR="00EC1CC7" w:rsidRDefault="00EC1CC7" w:rsidP="00687BFA">
      <w:pPr>
        <w:widowControl w:val="0"/>
        <w:spacing w:after="0" w:line="288" w:lineRule="auto"/>
        <w:rPr>
          <w:rFonts w:ascii="Times New Roman" w:eastAsia="Times New Roman" w:hAnsi="Times New Roman" w:cs="Times New Roman"/>
          <w:b/>
          <w:bCs/>
          <w:kern w:val="0"/>
          <w:sz w:val="28"/>
          <w:szCs w:val="28"/>
          <w:lang w:val="en-US" w:eastAsia="ru-RU"/>
          <w14:ligatures w14:val="none"/>
        </w:rPr>
      </w:pPr>
      <w:r w:rsidRPr="00EC1CC7">
        <w:rPr>
          <w:rFonts w:ascii="Times New Roman" w:eastAsia="Times New Roman" w:hAnsi="Times New Roman" w:cs="Times New Roman"/>
          <w:b/>
          <w:bCs/>
          <w:kern w:val="0"/>
          <w:sz w:val="28"/>
          <w:szCs w:val="28"/>
          <w:lang w:val="en-US" w:eastAsia="ru-RU"/>
          <w14:ligatures w14:val="none"/>
        </w:rPr>
        <w:t>Registration:</w:t>
      </w:r>
    </w:p>
    <w:p w14:paraId="029B6A67" w14:textId="45967C19" w:rsidR="00EC1CC7" w:rsidRPr="00EC1CC7" w:rsidRDefault="00EC1CC7" w:rsidP="00687BFA">
      <w:pPr>
        <w:widowControl w:val="0"/>
        <w:spacing w:after="0" w:line="288" w:lineRule="auto"/>
        <w:rPr>
          <w:rFonts w:ascii="Times New Roman" w:eastAsia="Times New Roman" w:hAnsi="Times New Roman" w:cs="Times New Roman"/>
          <w:kern w:val="0"/>
          <w:sz w:val="28"/>
          <w:szCs w:val="28"/>
          <w:lang w:val="en-US" w:eastAsia="ru-RU"/>
          <w14:ligatures w14:val="none"/>
        </w:rPr>
      </w:pPr>
      <w:r w:rsidRPr="00EC1CC7">
        <w:rPr>
          <w:rFonts w:ascii="Times New Roman" w:eastAsia="Times New Roman" w:hAnsi="Times New Roman" w:cs="Times New Roman"/>
          <w:kern w:val="0"/>
          <w:sz w:val="28"/>
          <w:szCs w:val="28"/>
          <w:lang w:val="en-US" w:eastAsia="ru-RU"/>
          <w14:ligatures w14:val="none"/>
        </w:rPr>
        <w:t>https://mlpcd.ssau.ru/register/</w:t>
      </w:r>
    </w:p>
    <w:p w14:paraId="55B5896C" w14:textId="77777777" w:rsidR="00687BFA" w:rsidRPr="00687BFA" w:rsidRDefault="00687BFA" w:rsidP="00687BFA">
      <w:pPr>
        <w:widowControl w:val="0"/>
        <w:spacing w:after="0" w:line="288" w:lineRule="auto"/>
        <w:rPr>
          <w:rFonts w:ascii="Times New Roman" w:eastAsia="Times New Roman" w:hAnsi="Times New Roman" w:cs="Times New Roman"/>
          <w:kern w:val="0"/>
          <w:sz w:val="28"/>
          <w:szCs w:val="28"/>
          <w:lang w:val="en-US" w:eastAsia="ru-RU"/>
          <w14:ligatures w14:val="none"/>
        </w:rPr>
      </w:pPr>
    </w:p>
    <w:p w14:paraId="1A175468" w14:textId="77777777" w:rsidR="00687BFA" w:rsidRPr="00687BFA" w:rsidRDefault="00687BFA" w:rsidP="00687BFA">
      <w:pPr>
        <w:widowControl w:val="0"/>
        <w:spacing w:after="0" w:line="288" w:lineRule="auto"/>
        <w:rPr>
          <w:rFonts w:ascii="Times New Roman" w:eastAsia="Times New Roman" w:hAnsi="Times New Roman" w:cs="Times New Roman"/>
          <w:b/>
          <w:kern w:val="0"/>
          <w:sz w:val="28"/>
          <w:szCs w:val="28"/>
          <w:lang w:val="en-US" w:eastAsia="ru-RU"/>
          <w14:ligatures w14:val="none"/>
        </w:rPr>
      </w:pPr>
      <w:r w:rsidRPr="00687BFA">
        <w:rPr>
          <w:rFonts w:ascii="Times New Roman" w:eastAsia="Times New Roman" w:hAnsi="Times New Roman" w:cs="Times New Roman"/>
          <w:b/>
          <w:kern w:val="0"/>
          <w:sz w:val="28"/>
          <w:szCs w:val="28"/>
          <w:lang w:val="en-US" w:eastAsia="ru-RU"/>
          <w14:ligatures w14:val="none"/>
        </w:rPr>
        <w:t xml:space="preserve">Contacts: </w:t>
      </w:r>
    </w:p>
    <w:p w14:paraId="0C0DDAE6" w14:textId="77777777" w:rsidR="00687BFA" w:rsidRPr="00687BFA" w:rsidRDefault="00687BFA" w:rsidP="00687BFA">
      <w:pPr>
        <w:widowControl w:val="0"/>
        <w:spacing w:after="0" w:line="288" w:lineRule="auto"/>
        <w:rPr>
          <w:rFonts w:ascii="Times New Roman" w:eastAsia="Times New Roman" w:hAnsi="Times New Roman" w:cs="Times New Roman"/>
          <w:kern w:val="0"/>
          <w:sz w:val="28"/>
          <w:szCs w:val="28"/>
          <w:lang w:val="en-US" w:eastAsia="ru-RU"/>
          <w14:ligatures w14:val="none"/>
        </w:rPr>
      </w:pPr>
      <w:r w:rsidRPr="00687BFA">
        <w:rPr>
          <w:rFonts w:ascii="Times New Roman" w:eastAsia="Times New Roman" w:hAnsi="Times New Roman" w:cs="Times New Roman"/>
          <w:kern w:val="0"/>
          <w:sz w:val="28"/>
          <w:szCs w:val="28"/>
          <w:lang w:val="en-US" w:eastAsia="ru-RU"/>
          <w14:ligatures w14:val="none"/>
        </w:rPr>
        <w:t>Samara National Research University</w:t>
      </w:r>
    </w:p>
    <w:p w14:paraId="0A936E1E" w14:textId="77777777" w:rsidR="00687BFA" w:rsidRPr="00687BFA" w:rsidRDefault="00687BFA" w:rsidP="00687BFA">
      <w:pPr>
        <w:widowControl w:val="0"/>
        <w:spacing w:after="0" w:line="288" w:lineRule="auto"/>
        <w:rPr>
          <w:rFonts w:ascii="Times New Roman" w:eastAsia="Times New Roman" w:hAnsi="Times New Roman" w:cs="Times New Roman"/>
          <w:kern w:val="0"/>
          <w:sz w:val="28"/>
          <w:szCs w:val="28"/>
          <w:lang w:val="en-US" w:eastAsia="ru-RU"/>
          <w14:ligatures w14:val="none"/>
        </w:rPr>
      </w:pPr>
      <w:r w:rsidRPr="00687BFA">
        <w:rPr>
          <w:rFonts w:ascii="Times New Roman" w:eastAsia="Times New Roman" w:hAnsi="Times New Roman" w:cs="Times New Roman"/>
          <w:kern w:val="0"/>
          <w:sz w:val="28"/>
          <w:szCs w:val="28"/>
          <w:lang w:val="en-US" w:eastAsia="ru-RU"/>
          <w14:ligatures w14:val="none"/>
        </w:rPr>
        <w:t>Modern Languages and Professional Communication Department</w:t>
      </w:r>
    </w:p>
    <w:p w14:paraId="0E5A49A6" w14:textId="7763F65A" w:rsidR="00426856" w:rsidRPr="0019584A" w:rsidRDefault="00D62C9F" w:rsidP="0019584A">
      <w:pPr>
        <w:widowControl w:val="0"/>
        <w:spacing w:after="0" w:line="288" w:lineRule="auto"/>
        <w:rPr>
          <w:rFonts w:ascii="Times New Roman" w:eastAsia="Times New Roman" w:hAnsi="Times New Roman" w:cs="Times New Roman"/>
          <w:kern w:val="0"/>
          <w:sz w:val="28"/>
          <w:szCs w:val="28"/>
          <w:lang w:val="en-US" w:eastAsia="ru-RU"/>
          <w14:ligatures w14:val="none"/>
        </w:rPr>
      </w:pPr>
      <w:r w:rsidRPr="0019584A">
        <w:rPr>
          <w:noProof/>
          <w:sz w:val="28"/>
          <w:szCs w:val="28"/>
        </w:rPr>
        <w:drawing>
          <wp:anchor distT="0" distB="0" distL="114300" distR="114300" simplePos="0" relativeHeight="251658240" behindDoc="0" locked="0" layoutInCell="1" allowOverlap="1" wp14:anchorId="0C639EE6" wp14:editId="75336CBA">
            <wp:simplePos x="0" y="0"/>
            <wp:positionH relativeFrom="column">
              <wp:posOffset>4164330</wp:posOffset>
            </wp:positionH>
            <wp:positionV relativeFrom="paragraph">
              <wp:posOffset>247650</wp:posOffset>
            </wp:positionV>
            <wp:extent cx="1889760" cy="1889760"/>
            <wp:effectExtent l="0" t="0" r="0" b="0"/>
            <wp:wrapSquare wrapText="bothSides"/>
            <wp:docPr id="5" name="Рисунок 5" descr="http://qrcoder.ru/code/?http%3A%2F%2Fmlpcd.ssau.ru%2Fconf&amp;6&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3A%2F%2Fmlpcd.ssau.ru%2Fconf&amp;6&amp;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9760" cy="1889760"/>
                    </a:xfrm>
                    <a:prstGeom prst="rect">
                      <a:avLst/>
                    </a:prstGeom>
                    <a:noFill/>
                    <a:ln>
                      <a:noFill/>
                    </a:ln>
                  </pic:spPr>
                </pic:pic>
              </a:graphicData>
            </a:graphic>
          </wp:anchor>
        </w:drawing>
      </w:r>
      <w:r w:rsidR="0087559A" w:rsidRPr="0019584A">
        <w:rPr>
          <w:rFonts w:ascii="Times New Roman" w:eastAsia="Times New Roman" w:hAnsi="Times New Roman" w:cs="Times New Roman"/>
          <w:b/>
          <w:color w:val="000000"/>
          <w:kern w:val="0"/>
          <w:sz w:val="28"/>
          <w:szCs w:val="28"/>
          <w:lang w:val="en-US" w:eastAsia="ru-RU"/>
          <w14:ligatures w14:val="none"/>
        </w:rPr>
        <w:t>E-Mail</w:t>
      </w:r>
      <w:r w:rsidR="00426856" w:rsidRPr="0019584A">
        <w:rPr>
          <w:rFonts w:ascii="Times New Roman" w:eastAsia="Times New Roman" w:hAnsi="Times New Roman" w:cs="Times New Roman"/>
          <w:color w:val="000000"/>
          <w:kern w:val="0"/>
          <w:sz w:val="28"/>
          <w:szCs w:val="28"/>
          <w:lang w:val="en-US" w:eastAsia="ru-RU"/>
          <w14:ligatures w14:val="none"/>
        </w:rPr>
        <w:t xml:space="preserve">: </w:t>
      </w:r>
      <w:r w:rsidR="0087559A" w:rsidRPr="0019584A">
        <w:rPr>
          <w:rFonts w:ascii="Times New Roman" w:eastAsia="Times New Roman" w:hAnsi="Times New Roman" w:cs="Times New Roman"/>
          <w:kern w:val="0"/>
          <w:sz w:val="28"/>
          <w:szCs w:val="28"/>
          <w:lang w:val="en-US" w:eastAsia="ru-RU"/>
          <w14:ligatures w14:val="none"/>
        </w:rPr>
        <w:t>mlpcd</w:t>
      </w:r>
      <w:r w:rsidR="00426856" w:rsidRPr="0019584A">
        <w:rPr>
          <w:rFonts w:ascii="Times New Roman" w:eastAsia="Times New Roman" w:hAnsi="Times New Roman" w:cs="Times New Roman"/>
          <w:kern w:val="0"/>
          <w:sz w:val="28"/>
          <w:szCs w:val="28"/>
          <w:lang w:val="en-US" w:eastAsia="ru-RU"/>
          <w14:ligatures w14:val="none"/>
        </w:rPr>
        <w:t>@</w:t>
      </w:r>
      <w:r w:rsidR="0087559A" w:rsidRPr="0019584A">
        <w:rPr>
          <w:rFonts w:ascii="Times New Roman" w:eastAsia="Times New Roman" w:hAnsi="Times New Roman" w:cs="Times New Roman"/>
          <w:kern w:val="0"/>
          <w:sz w:val="28"/>
          <w:szCs w:val="28"/>
          <w:lang w:val="en-US" w:eastAsia="ru-RU"/>
          <w14:ligatures w14:val="none"/>
        </w:rPr>
        <w:t>ssau.ru</w:t>
      </w:r>
    </w:p>
    <w:p w14:paraId="38C80CF1" w14:textId="42D849A6" w:rsidR="00426856" w:rsidRPr="0019584A" w:rsidRDefault="00426856" w:rsidP="0056695B">
      <w:pPr>
        <w:widowControl w:val="0"/>
        <w:spacing w:before="60" w:after="0" w:line="288" w:lineRule="auto"/>
        <w:rPr>
          <w:rFonts w:ascii="Times New Roman" w:eastAsia="Times New Roman" w:hAnsi="Times New Roman" w:cs="Times New Roman"/>
          <w:color w:val="000000"/>
          <w:kern w:val="0"/>
          <w:sz w:val="28"/>
          <w:szCs w:val="28"/>
          <w:lang w:val="en-US" w:eastAsia="ru-RU"/>
          <w14:ligatures w14:val="none"/>
        </w:rPr>
      </w:pPr>
      <w:r w:rsidRPr="0019584A">
        <w:rPr>
          <w:rFonts w:ascii="Times New Roman" w:eastAsia="Times New Roman" w:hAnsi="Times New Roman" w:cs="Times New Roman"/>
          <w:b/>
          <w:color w:val="000000"/>
          <w:kern w:val="0"/>
          <w:sz w:val="28"/>
          <w:szCs w:val="28"/>
          <w:lang w:val="en-US" w:eastAsia="ru-RU"/>
          <w14:ligatures w14:val="none"/>
        </w:rPr>
        <w:t>Web:</w:t>
      </w:r>
      <w:r w:rsidR="00430680" w:rsidRPr="0019584A">
        <w:rPr>
          <w:rFonts w:ascii="Times New Roman" w:eastAsia="Times New Roman" w:hAnsi="Times New Roman" w:cs="Times New Roman"/>
          <w:b/>
          <w:color w:val="000000"/>
          <w:kern w:val="0"/>
          <w:sz w:val="28"/>
          <w:szCs w:val="28"/>
          <w:lang w:val="en-US" w:eastAsia="ru-RU"/>
          <w14:ligatures w14:val="none"/>
        </w:rPr>
        <w:tab/>
      </w:r>
      <w:hyperlink r:id="rId13" w:history="1">
        <w:r w:rsidR="006E08E7" w:rsidRPr="0019584A">
          <w:rPr>
            <w:rStyle w:val="a8"/>
            <w:rFonts w:ascii="Times New Roman" w:eastAsia="Times New Roman" w:hAnsi="Times New Roman" w:cs="Times New Roman"/>
            <w:kern w:val="0"/>
            <w:sz w:val="28"/>
            <w:szCs w:val="28"/>
            <w:lang w:val="en-US" w:eastAsia="ru-RU"/>
            <w14:ligatures w14:val="none"/>
          </w:rPr>
          <w:t>http://mlpcd.ssau.ru/conf</w:t>
        </w:r>
      </w:hyperlink>
    </w:p>
    <w:sectPr w:rsidR="00426856" w:rsidRPr="0019584A" w:rsidSect="00020C72">
      <w:pgSz w:w="11900" w:h="16820"/>
      <w:pgMar w:top="851" w:right="1134" w:bottom="851"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E31BA" w14:textId="77777777" w:rsidR="00020C72" w:rsidRDefault="00020C72" w:rsidP="00426856">
      <w:pPr>
        <w:spacing w:after="0" w:line="240" w:lineRule="auto"/>
      </w:pPr>
      <w:r>
        <w:separator/>
      </w:r>
    </w:p>
  </w:endnote>
  <w:endnote w:type="continuationSeparator" w:id="0">
    <w:p w14:paraId="6F151683" w14:textId="77777777" w:rsidR="00020C72" w:rsidRDefault="00020C72" w:rsidP="0042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1222E" w14:textId="77777777" w:rsidR="00020C72" w:rsidRDefault="00020C72" w:rsidP="00426856">
      <w:pPr>
        <w:spacing w:after="0" w:line="240" w:lineRule="auto"/>
      </w:pPr>
      <w:r>
        <w:separator/>
      </w:r>
    </w:p>
  </w:footnote>
  <w:footnote w:type="continuationSeparator" w:id="0">
    <w:p w14:paraId="5C843190" w14:textId="77777777" w:rsidR="00020C72" w:rsidRDefault="00020C72" w:rsidP="00426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24FA"/>
    <w:multiLevelType w:val="hybridMultilevel"/>
    <w:tmpl w:val="9C3C3542"/>
    <w:lvl w:ilvl="0" w:tplc="04190005">
      <w:start w:val="1"/>
      <w:numFmt w:val="bullet"/>
      <w:lvlText w:val=""/>
      <w:lvlJc w:val="left"/>
      <w:pPr>
        <w:ind w:left="216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200487A"/>
    <w:multiLevelType w:val="hybridMultilevel"/>
    <w:tmpl w:val="8864F116"/>
    <w:lvl w:ilvl="0" w:tplc="E85C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DF1FBD"/>
    <w:multiLevelType w:val="hybridMultilevel"/>
    <w:tmpl w:val="B0DEA586"/>
    <w:lvl w:ilvl="0" w:tplc="E85C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9749F9"/>
    <w:multiLevelType w:val="hybridMultilevel"/>
    <w:tmpl w:val="20E67EE4"/>
    <w:lvl w:ilvl="0" w:tplc="E85CA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810A5F"/>
    <w:multiLevelType w:val="hybridMultilevel"/>
    <w:tmpl w:val="94A04D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C04D43"/>
    <w:multiLevelType w:val="hybridMultilevel"/>
    <w:tmpl w:val="A1049560"/>
    <w:lvl w:ilvl="0" w:tplc="04190005">
      <w:start w:val="1"/>
      <w:numFmt w:val="bullet"/>
      <w:lvlText w:val=""/>
      <w:lvlJc w:val="left"/>
      <w:pPr>
        <w:ind w:left="1210" w:hanging="360"/>
      </w:pPr>
      <w:rPr>
        <w:rFonts w:ascii="Wingdings" w:hAnsi="Wingdings" w:hint="default"/>
      </w:rPr>
    </w:lvl>
    <w:lvl w:ilvl="1" w:tplc="04190003">
      <w:start w:val="1"/>
      <w:numFmt w:val="bullet"/>
      <w:lvlText w:val="o"/>
      <w:lvlJc w:val="left"/>
      <w:pPr>
        <w:ind w:left="490" w:hanging="360"/>
      </w:pPr>
      <w:rPr>
        <w:rFonts w:ascii="Courier New" w:hAnsi="Courier New" w:hint="default"/>
      </w:rPr>
    </w:lvl>
    <w:lvl w:ilvl="2" w:tplc="04190005">
      <w:start w:val="1"/>
      <w:numFmt w:val="bullet"/>
      <w:lvlText w:val=""/>
      <w:lvlJc w:val="left"/>
      <w:pPr>
        <w:ind w:left="1210" w:hanging="360"/>
      </w:pPr>
      <w:rPr>
        <w:rFonts w:ascii="Wingdings" w:hAnsi="Wingdings" w:hint="default"/>
      </w:rPr>
    </w:lvl>
    <w:lvl w:ilvl="3" w:tplc="04190001">
      <w:start w:val="1"/>
      <w:numFmt w:val="bullet"/>
      <w:lvlText w:val=""/>
      <w:lvlJc w:val="left"/>
      <w:pPr>
        <w:ind w:left="1930" w:hanging="360"/>
      </w:pPr>
      <w:rPr>
        <w:rFonts w:ascii="Symbol" w:hAnsi="Symbol" w:hint="default"/>
      </w:rPr>
    </w:lvl>
    <w:lvl w:ilvl="4" w:tplc="04190003">
      <w:start w:val="1"/>
      <w:numFmt w:val="bullet"/>
      <w:lvlText w:val="o"/>
      <w:lvlJc w:val="left"/>
      <w:pPr>
        <w:ind w:left="2650" w:hanging="360"/>
      </w:pPr>
      <w:rPr>
        <w:rFonts w:ascii="Courier New" w:hAnsi="Courier New" w:hint="default"/>
      </w:rPr>
    </w:lvl>
    <w:lvl w:ilvl="5" w:tplc="04190005">
      <w:start w:val="1"/>
      <w:numFmt w:val="bullet"/>
      <w:lvlText w:val=""/>
      <w:lvlJc w:val="left"/>
      <w:pPr>
        <w:ind w:left="3370" w:hanging="360"/>
      </w:pPr>
      <w:rPr>
        <w:rFonts w:ascii="Wingdings" w:hAnsi="Wingdings" w:hint="default"/>
      </w:rPr>
    </w:lvl>
    <w:lvl w:ilvl="6" w:tplc="04190001">
      <w:start w:val="1"/>
      <w:numFmt w:val="bullet"/>
      <w:lvlText w:val=""/>
      <w:lvlJc w:val="left"/>
      <w:pPr>
        <w:ind w:left="4090" w:hanging="360"/>
      </w:pPr>
      <w:rPr>
        <w:rFonts w:ascii="Symbol" w:hAnsi="Symbol" w:hint="default"/>
      </w:rPr>
    </w:lvl>
    <w:lvl w:ilvl="7" w:tplc="04190003">
      <w:start w:val="1"/>
      <w:numFmt w:val="bullet"/>
      <w:lvlText w:val="o"/>
      <w:lvlJc w:val="left"/>
      <w:pPr>
        <w:ind w:left="4810" w:hanging="360"/>
      </w:pPr>
      <w:rPr>
        <w:rFonts w:ascii="Courier New" w:hAnsi="Courier New" w:hint="default"/>
      </w:rPr>
    </w:lvl>
    <w:lvl w:ilvl="8" w:tplc="04190005">
      <w:start w:val="1"/>
      <w:numFmt w:val="bullet"/>
      <w:lvlText w:val=""/>
      <w:lvlJc w:val="left"/>
      <w:pPr>
        <w:ind w:left="5530" w:hanging="360"/>
      </w:pPr>
      <w:rPr>
        <w:rFonts w:ascii="Wingdings" w:hAnsi="Wingdings" w:hint="default"/>
      </w:rPr>
    </w:lvl>
  </w:abstractNum>
  <w:abstractNum w:abstractNumId="6" w15:restartNumberingAfterBreak="0">
    <w:nsid w:val="38B93F4E"/>
    <w:multiLevelType w:val="hybridMultilevel"/>
    <w:tmpl w:val="84868316"/>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53551C7F"/>
    <w:multiLevelType w:val="hybridMultilevel"/>
    <w:tmpl w:val="8A5EB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31571234">
    <w:abstractNumId w:val="6"/>
  </w:num>
  <w:num w:numId="2" w16cid:durableId="552156848">
    <w:abstractNumId w:val="7"/>
  </w:num>
  <w:num w:numId="3" w16cid:durableId="1896817610">
    <w:abstractNumId w:val="1"/>
  </w:num>
  <w:num w:numId="4" w16cid:durableId="897126929">
    <w:abstractNumId w:val="2"/>
  </w:num>
  <w:num w:numId="5" w16cid:durableId="886449212">
    <w:abstractNumId w:val="3"/>
  </w:num>
  <w:num w:numId="6" w16cid:durableId="1349913130">
    <w:abstractNumId w:val="4"/>
  </w:num>
  <w:num w:numId="7" w16cid:durableId="624892656">
    <w:abstractNumId w:val="0"/>
  </w:num>
  <w:num w:numId="8" w16cid:durableId="14483554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64B"/>
    <w:rsid w:val="00020C72"/>
    <w:rsid w:val="00084B7E"/>
    <w:rsid w:val="0019584A"/>
    <w:rsid w:val="002418BC"/>
    <w:rsid w:val="002433C9"/>
    <w:rsid w:val="002E16C5"/>
    <w:rsid w:val="003219AE"/>
    <w:rsid w:val="00343B64"/>
    <w:rsid w:val="00365512"/>
    <w:rsid w:val="00367748"/>
    <w:rsid w:val="003D5DD7"/>
    <w:rsid w:val="00426856"/>
    <w:rsid w:val="00430680"/>
    <w:rsid w:val="004F3A54"/>
    <w:rsid w:val="00501A2A"/>
    <w:rsid w:val="0056695B"/>
    <w:rsid w:val="00635816"/>
    <w:rsid w:val="006576FF"/>
    <w:rsid w:val="00687BFA"/>
    <w:rsid w:val="006E08E7"/>
    <w:rsid w:val="006F0DB1"/>
    <w:rsid w:val="00757110"/>
    <w:rsid w:val="007A01E3"/>
    <w:rsid w:val="008372DE"/>
    <w:rsid w:val="0087559A"/>
    <w:rsid w:val="00937212"/>
    <w:rsid w:val="009461C3"/>
    <w:rsid w:val="00AE1737"/>
    <w:rsid w:val="00AF6490"/>
    <w:rsid w:val="00C33961"/>
    <w:rsid w:val="00C517FE"/>
    <w:rsid w:val="00D62C9F"/>
    <w:rsid w:val="00D6664B"/>
    <w:rsid w:val="00DD5A1C"/>
    <w:rsid w:val="00DE2D3C"/>
    <w:rsid w:val="00E35EFE"/>
    <w:rsid w:val="00E815C5"/>
    <w:rsid w:val="00EC1CC7"/>
    <w:rsid w:val="00ED74BB"/>
    <w:rsid w:val="00F14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C409"/>
  <w15:chartTrackingRefBased/>
  <w15:docId w15:val="{78A2B1D7-7FD5-4FEF-9E74-C9FC7BF6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0"/>
    <w:uiPriority w:val="99"/>
    <w:qFormat/>
    <w:rsid w:val="00365512"/>
    <w:pPr>
      <w:keepNext/>
      <w:keepLines/>
      <w:spacing w:before="240" w:after="40" w:line="240" w:lineRule="auto"/>
      <w:outlineLvl w:val="3"/>
    </w:pPr>
    <w:rPr>
      <w:rFonts w:ascii="Times New Roman" w:eastAsia="Times New Roman" w:hAnsi="Times New Roman" w:cs="Times New Roman"/>
      <w:b/>
      <w:color w:val="000000"/>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26856"/>
    <w:pPr>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4">
    <w:name w:val="Текст сноски Знак"/>
    <w:basedOn w:val="a0"/>
    <w:link w:val="a3"/>
    <w:uiPriority w:val="99"/>
    <w:semiHidden/>
    <w:rsid w:val="00426856"/>
    <w:rPr>
      <w:rFonts w:ascii="Times New Roman" w:eastAsia="Times New Roman" w:hAnsi="Times New Roman" w:cs="Times New Roman"/>
      <w:kern w:val="0"/>
      <w:sz w:val="20"/>
      <w:szCs w:val="20"/>
      <w:lang w:eastAsia="ru-RU"/>
      <w14:ligatures w14:val="none"/>
    </w:rPr>
  </w:style>
  <w:style w:type="character" w:styleId="a5">
    <w:name w:val="footnote reference"/>
    <w:basedOn w:val="a0"/>
    <w:uiPriority w:val="99"/>
    <w:semiHidden/>
    <w:unhideWhenUsed/>
    <w:rsid w:val="00426856"/>
    <w:rPr>
      <w:vertAlign w:val="superscript"/>
    </w:rPr>
  </w:style>
  <w:style w:type="paragraph" w:styleId="a6">
    <w:name w:val="List Paragraph"/>
    <w:basedOn w:val="a"/>
    <w:uiPriority w:val="99"/>
    <w:qFormat/>
    <w:rsid w:val="00AF6490"/>
    <w:pPr>
      <w:ind w:left="720"/>
      <w:contextualSpacing/>
    </w:pPr>
  </w:style>
  <w:style w:type="table" w:styleId="a7">
    <w:name w:val="Table Grid"/>
    <w:basedOn w:val="a1"/>
    <w:uiPriority w:val="39"/>
    <w:rsid w:val="00C51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517FE"/>
    <w:rPr>
      <w:color w:val="0563C1" w:themeColor="hyperlink"/>
      <w:u w:val="single"/>
    </w:rPr>
  </w:style>
  <w:style w:type="character" w:styleId="a9">
    <w:name w:val="Unresolved Mention"/>
    <w:basedOn w:val="a0"/>
    <w:uiPriority w:val="99"/>
    <w:semiHidden/>
    <w:unhideWhenUsed/>
    <w:rsid w:val="00C517FE"/>
    <w:rPr>
      <w:color w:val="605E5C"/>
      <w:shd w:val="clear" w:color="auto" w:fill="E1DFDD"/>
    </w:rPr>
  </w:style>
  <w:style w:type="character" w:customStyle="1" w:styleId="40">
    <w:name w:val="Заголовок 4 Знак"/>
    <w:basedOn w:val="a0"/>
    <w:link w:val="4"/>
    <w:uiPriority w:val="99"/>
    <w:rsid w:val="00365512"/>
    <w:rPr>
      <w:rFonts w:ascii="Times New Roman" w:eastAsia="Times New Roman" w:hAnsi="Times New Roman" w:cs="Times New Roman"/>
      <w:b/>
      <w:color w:val="000000"/>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econf.ru/pt.html" TargetMode="External"/><Relationship Id="rId13" Type="http://schemas.openxmlformats.org/officeDocument/2006/relationships/hyperlink" Target="http://mlpcd.ssau.ru/con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econf.ru/pub.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teconf.ru/w.html" TargetMode="External"/><Relationship Id="rId4" Type="http://schemas.openxmlformats.org/officeDocument/2006/relationships/settings" Target="settings.xml"/><Relationship Id="rId9" Type="http://schemas.openxmlformats.org/officeDocument/2006/relationships/hyperlink" Target="https://nateconf.ru/sig.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58D3A-0A29-4DB5-AD36-08CE501F9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418</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Ludmilla Kozhevnikova</dc:creator>
  <cp:keywords/>
  <dc:description/>
  <cp:lastModifiedBy>Ludmilla Kozhevnikova</cp:lastModifiedBy>
  <cp:revision>9</cp:revision>
  <dcterms:created xsi:type="dcterms:W3CDTF">2024-01-20T19:18:00Z</dcterms:created>
  <dcterms:modified xsi:type="dcterms:W3CDTF">2024-01-25T10:41:00Z</dcterms:modified>
</cp:coreProperties>
</file>